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64DB" w14:textId="77777777" w:rsidR="00581401" w:rsidRDefault="00581401" w:rsidP="00581401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591312A" w14:textId="50B88DA2" w:rsidR="0022242C" w:rsidRDefault="00937497" w:rsidP="0022242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YOMRA </w:t>
      </w:r>
      <w:r w:rsidR="00A71E0C" w:rsidRPr="00AB3D7E">
        <w:rPr>
          <w:rFonts w:ascii="Times New Roman" w:hAnsi="Times New Roman" w:cs="Times New Roman"/>
          <w:b/>
        </w:rPr>
        <w:t>İL</w:t>
      </w:r>
      <w:r w:rsidR="00757960">
        <w:rPr>
          <w:rFonts w:ascii="Times New Roman" w:hAnsi="Times New Roman" w:cs="Times New Roman"/>
          <w:b/>
        </w:rPr>
        <w:t>ÇE</w:t>
      </w:r>
      <w:r w:rsidR="00FF236A" w:rsidRPr="00AB3D7E">
        <w:rPr>
          <w:rFonts w:ascii="Times New Roman" w:hAnsi="Times New Roman" w:cs="Times New Roman"/>
          <w:b/>
        </w:rPr>
        <w:t xml:space="preserve"> MİLLÎ</w:t>
      </w:r>
      <w:r w:rsidR="00A71E0C" w:rsidRPr="00AB3D7E">
        <w:rPr>
          <w:rFonts w:ascii="Times New Roman" w:hAnsi="Times New Roman" w:cs="Times New Roman"/>
          <w:b/>
        </w:rPr>
        <w:t xml:space="preserve"> EĞİTİM MÜDÜRLÜĞÜ</w:t>
      </w:r>
      <w:r w:rsidR="00076449" w:rsidRPr="00AB3D7E">
        <w:rPr>
          <w:rFonts w:ascii="Times New Roman" w:hAnsi="Times New Roman" w:cs="Times New Roman"/>
          <w:b/>
        </w:rPr>
        <w:t xml:space="preserve"> </w:t>
      </w:r>
      <w:r w:rsidR="00986813">
        <w:rPr>
          <w:rFonts w:ascii="Times New Roman" w:hAnsi="Times New Roman" w:cs="Times New Roman"/>
          <w:b/>
        </w:rPr>
        <w:t>İLE</w:t>
      </w:r>
      <w:r>
        <w:rPr>
          <w:rFonts w:ascii="Times New Roman" w:hAnsi="Times New Roman" w:cs="Times New Roman"/>
          <w:b/>
        </w:rPr>
        <w:t xml:space="preserve"> </w:t>
      </w:r>
      <w:r w:rsidR="00757960">
        <w:rPr>
          <w:rFonts w:ascii="Times New Roman" w:hAnsi="Times New Roman" w:cs="Times New Roman"/>
          <w:b/>
        </w:rPr>
        <w:t>YOMRA</w:t>
      </w:r>
      <w:r w:rsidR="00076449" w:rsidRPr="00AB3D7E">
        <w:rPr>
          <w:rFonts w:ascii="Times New Roman" w:hAnsi="Times New Roman" w:cs="Times New Roman"/>
          <w:b/>
        </w:rPr>
        <w:t xml:space="preserve"> BELEDİYESİ </w:t>
      </w:r>
    </w:p>
    <w:p w14:paraId="2E17D028" w14:textId="0BC5E0AD" w:rsidR="0022242C" w:rsidRDefault="00076449" w:rsidP="0022242C">
      <w:pPr>
        <w:pStyle w:val="AralkYok"/>
        <w:jc w:val="center"/>
        <w:rPr>
          <w:rFonts w:ascii="Times New Roman" w:hAnsi="Times New Roman" w:cs="Times New Roman"/>
          <w:b/>
        </w:rPr>
      </w:pPr>
      <w:r w:rsidRPr="00AB3D7E">
        <w:rPr>
          <w:rFonts w:ascii="Times New Roman" w:hAnsi="Times New Roman" w:cs="Times New Roman"/>
          <w:b/>
        </w:rPr>
        <w:t>İŞ</w:t>
      </w:r>
      <w:r w:rsidR="006078E5">
        <w:rPr>
          <w:rFonts w:ascii="Times New Roman" w:hAnsi="Times New Roman" w:cs="Times New Roman"/>
          <w:b/>
        </w:rPr>
        <w:t xml:space="preserve"> </w:t>
      </w:r>
      <w:r w:rsidRPr="00AB3D7E">
        <w:rPr>
          <w:rFonts w:ascii="Times New Roman" w:hAnsi="Times New Roman" w:cs="Times New Roman"/>
          <w:b/>
        </w:rPr>
        <w:t xml:space="preserve">BİRLİĞİNDE </w:t>
      </w:r>
      <w:r w:rsidR="0035416A">
        <w:rPr>
          <w:rFonts w:ascii="Times New Roman" w:hAnsi="Times New Roman" w:cs="Times New Roman"/>
          <w:b/>
        </w:rPr>
        <w:t>TÜRKİYE CUMHURİYETİ</w:t>
      </w:r>
      <w:r w:rsidR="005751A6">
        <w:rPr>
          <w:rFonts w:ascii="Times New Roman" w:hAnsi="Times New Roman" w:cs="Times New Roman"/>
          <w:b/>
        </w:rPr>
        <w:t>’</w:t>
      </w:r>
      <w:r w:rsidR="0035416A">
        <w:rPr>
          <w:rFonts w:ascii="Times New Roman" w:hAnsi="Times New Roman" w:cs="Times New Roman"/>
          <w:b/>
        </w:rPr>
        <w:t xml:space="preserve">NİN </w:t>
      </w:r>
      <w:r w:rsidR="00937497">
        <w:rPr>
          <w:rFonts w:ascii="Times New Roman" w:hAnsi="Times New Roman" w:cs="Times New Roman"/>
          <w:b/>
        </w:rPr>
        <w:t xml:space="preserve">KURULUŞUNUN </w:t>
      </w:r>
      <w:r w:rsidR="0035416A">
        <w:rPr>
          <w:rFonts w:ascii="Times New Roman" w:hAnsi="Times New Roman" w:cs="Times New Roman"/>
          <w:b/>
        </w:rPr>
        <w:t xml:space="preserve">100. </w:t>
      </w:r>
      <w:r w:rsidR="000116C5">
        <w:rPr>
          <w:rFonts w:ascii="Times New Roman" w:hAnsi="Times New Roman" w:cs="Times New Roman"/>
          <w:b/>
        </w:rPr>
        <w:t xml:space="preserve">YIL DÖNÜMÜ KUTLAMA PROGRAMI KAPSAMINDA </w:t>
      </w:r>
      <w:r w:rsidRPr="00AB3D7E">
        <w:rPr>
          <w:rFonts w:ascii="Times New Roman" w:hAnsi="Times New Roman" w:cs="Times New Roman"/>
          <w:b/>
        </w:rPr>
        <w:t xml:space="preserve">DÜZENLENEN </w:t>
      </w:r>
    </w:p>
    <w:p w14:paraId="62995556" w14:textId="77777777" w:rsidR="000B07CE" w:rsidRPr="00AB3D7E" w:rsidRDefault="000116C5" w:rsidP="0022242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RESİM YAPMA, ŞİİR VE </w:t>
      </w:r>
      <w:r w:rsidR="00235DD9">
        <w:rPr>
          <w:rFonts w:ascii="Times New Roman" w:hAnsi="Times New Roman" w:cs="Times New Roman"/>
          <w:b/>
        </w:rPr>
        <w:t xml:space="preserve">MEKTUP </w:t>
      </w:r>
      <w:r>
        <w:rPr>
          <w:rFonts w:ascii="Times New Roman" w:hAnsi="Times New Roman" w:cs="Times New Roman"/>
          <w:b/>
        </w:rPr>
        <w:t>YAZMA</w:t>
      </w:r>
    </w:p>
    <w:p w14:paraId="2F6BB709" w14:textId="77777777" w:rsidR="00156453" w:rsidRDefault="00A71E0C" w:rsidP="0022242C">
      <w:pPr>
        <w:pStyle w:val="AralkYok"/>
        <w:jc w:val="center"/>
        <w:rPr>
          <w:rFonts w:ascii="Times New Roman" w:hAnsi="Times New Roman" w:cs="Times New Roman"/>
          <w:b/>
        </w:rPr>
      </w:pPr>
      <w:r w:rsidRPr="00AB3D7E">
        <w:rPr>
          <w:rFonts w:ascii="Times New Roman" w:hAnsi="Times New Roman" w:cs="Times New Roman"/>
          <w:b/>
        </w:rPr>
        <w:t>YARIŞMALARI ŞARTNAMESİ</w:t>
      </w:r>
      <w:r w:rsidR="00016453">
        <w:rPr>
          <w:rFonts w:ascii="Times New Roman" w:hAnsi="Times New Roman" w:cs="Times New Roman"/>
          <w:b/>
        </w:rPr>
        <w:t>- 2023</w:t>
      </w:r>
    </w:p>
    <w:p w14:paraId="5259923C" w14:textId="77777777" w:rsidR="000B07CE" w:rsidRPr="00156453" w:rsidRDefault="000B07CE" w:rsidP="0022242C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14BE9F4" w14:textId="4D3625E1" w:rsidR="000B07CE" w:rsidRDefault="000B07CE" w:rsidP="000B07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568A">
        <w:rPr>
          <w:rFonts w:ascii="Times New Roman" w:hAnsi="Times New Roman" w:cs="Times New Roman"/>
          <w:sz w:val="24"/>
          <w:szCs w:val="24"/>
        </w:rPr>
        <w:t>İlçe</w:t>
      </w:r>
      <w:r w:rsidR="00FF236A">
        <w:rPr>
          <w:rFonts w:ascii="Times New Roman" w:hAnsi="Times New Roman" w:cs="Times New Roman"/>
          <w:sz w:val="24"/>
          <w:szCs w:val="24"/>
        </w:rPr>
        <w:t xml:space="preserve"> Millî</w:t>
      </w:r>
      <w:r w:rsidR="00076449">
        <w:rPr>
          <w:rFonts w:ascii="Times New Roman" w:hAnsi="Times New Roman" w:cs="Times New Roman"/>
          <w:sz w:val="24"/>
          <w:szCs w:val="24"/>
        </w:rPr>
        <w:t xml:space="preserve"> Eğitim Müdürlüğümüz ve </w:t>
      </w:r>
      <w:r w:rsidR="008E568A">
        <w:rPr>
          <w:rFonts w:ascii="Times New Roman" w:hAnsi="Times New Roman" w:cs="Times New Roman"/>
          <w:sz w:val="24"/>
          <w:szCs w:val="24"/>
        </w:rPr>
        <w:t xml:space="preserve">Yomra </w:t>
      </w:r>
      <w:r w:rsidR="009707B8">
        <w:rPr>
          <w:rFonts w:ascii="Times New Roman" w:hAnsi="Times New Roman" w:cs="Times New Roman"/>
          <w:sz w:val="24"/>
          <w:szCs w:val="24"/>
        </w:rPr>
        <w:t>Belediye Başkanlığımız</w:t>
      </w:r>
      <w:r w:rsidR="00076449">
        <w:rPr>
          <w:rFonts w:ascii="Times New Roman" w:hAnsi="Times New Roman" w:cs="Times New Roman"/>
          <w:sz w:val="24"/>
          <w:szCs w:val="24"/>
        </w:rPr>
        <w:t xml:space="preserve">ca, </w:t>
      </w:r>
      <w:r w:rsidR="008F5F0E">
        <w:rPr>
          <w:rFonts w:ascii="Times New Roman" w:hAnsi="Times New Roman" w:cs="Times New Roman"/>
          <w:sz w:val="24"/>
          <w:szCs w:val="24"/>
        </w:rPr>
        <w:t xml:space="preserve"> </w:t>
      </w:r>
      <w:r w:rsidR="00992427" w:rsidRPr="00992427">
        <w:rPr>
          <w:rFonts w:ascii="Times New Roman" w:hAnsi="Times New Roman" w:cs="Times New Roman"/>
          <w:sz w:val="24"/>
          <w:szCs w:val="24"/>
        </w:rPr>
        <w:t xml:space="preserve">Türkiye Büyük Millet Meclisinin 29 Ekim 1923'te Cumhuriyet yönetimi ilan etmesi anısına </w:t>
      </w:r>
      <w:r w:rsidR="008E568A">
        <w:rPr>
          <w:rFonts w:ascii="Times New Roman" w:hAnsi="Times New Roman" w:cs="Times New Roman"/>
          <w:sz w:val="24"/>
          <w:szCs w:val="24"/>
        </w:rPr>
        <w:t xml:space="preserve">29 Ekim Cumhuriyet Bayramı Kutlama </w:t>
      </w:r>
      <w:r w:rsidR="008F5F0E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6A">
        <w:rPr>
          <w:rFonts w:ascii="Times New Roman" w:hAnsi="Times New Roman" w:cs="Times New Roman"/>
          <w:sz w:val="24"/>
          <w:szCs w:val="24"/>
        </w:rPr>
        <w:t xml:space="preserve">etkinlikleri </w:t>
      </w:r>
      <w:r w:rsidR="0084712C">
        <w:rPr>
          <w:rFonts w:ascii="Times New Roman" w:hAnsi="Times New Roman" w:cs="Times New Roman"/>
          <w:sz w:val="24"/>
          <w:szCs w:val="24"/>
        </w:rPr>
        <w:t>münasebetiyle</w:t>
      </w:r>
      <w:r w:rsidR="00D45693">
        <w:rPr>
          <w:rFonts w:ascii="Times New Roman" w:hAnsi="Times New Roman" w:cs="Times New Roman"/>
          <w:sz w:val="24"/>
          <w:szCs w:val="24"/>
        </w:rPr>
        <w:t xml:space="preserve"> </w:t>
      </w:r>
      <w:r w:rsidR="007F3A57" w:rsidRPr="007F3A57">
        <w:rPr>
          <w:rFonts w:ascii="Times New Roman" w:hAnsi="Times New Roman" w:cs="Times New Roman"/>
          <w:sz w:val="24"/>
          <w:szCs w:val="24"/>
        </w:rPr>
        <w:t xml:space="preserve"> </w:t>
      </w:r>
      <w:r w:rsidR="007F3A57" w:rsidRPr="007F3A57">
        <w:rPr>
          <w:rFonts w:ascii="Times New Roman" w:hAnsi="Times New Roman" w:cs="Times New Roman"/>
          <w:b/>
          <w:sz w:val="24"/>
          <w:szCs w:val="24"/>
        </w:rPr>
        <w:t>"</w:t>
      </w:r>
      <w:r w:rsidR="008E568A">
        <w:rPr>
          <w:rFonts w:ascii="Times New Roman" w:hAnsi="Times New Roman" w:cs="Times New Roman"/>
          <w:b/>
          <w:sz w:val="24"/>
          <w:szCs w:val="24"/>
        </w:rPr>
        <w:t>Türkiye Yüzyılı</w:t>
      </w:r>
      <w:r w:rsidR="007F3A57" w:rsidRPr="007F3A57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6A">
        <w:rPr>
          <w:rFonts w:ascii="Times New Roman" w:hAnsi="Times New Roman" w:cs="Times New Roman"/>
          <w:sz w:val="24"/>
          <w:szCs w:val="24"/>
        </w:rPr>
        <w:t>temalı</w:t>
      </w:r>
      <w:r w:rsidRPr="0000312C">
        <w:rPr>
          <w:rFonts w:ascii="Times New Roman" w:hAnsi="Times New Roman" w:cs="Times New Roman"/>
          <w:sz w:val="24"/>
          <w:szCs w:val="24"/>
        </w:rPr>
        <w:t xml:space="preserve"> </w:t>
      </w:r>
      <w:r w:rsidR="008E568A">
        <w:rPr>
          <w:rFonts w:ascii="Times New Roman" w:hAnsi="Times New Roman" w:cs="Times New Roman"/>
          <w:sz w:val="24"/>
          <w:szCs w:val="24"/>
        </w:rPr>
        <w:t>ilkokullar</w:t>
      </w:r>
      <w:r w:rsidR="008F5F0E">
        <w:rPr>
          <w:rFonts w:ascii="Times New Roman" w:hAnsi="Times New Roman" w:cs="Times New Roman"/>
          <w:sz w:val="24"/>
          <w:szCs w:val="24"/>
        </w:rPr>
        <w:t xml:space="preserve"> a</w:t>
      </w:r>
      <w:r w:rsidR="0000312C">
        <w:rPr>
          <w:rFonts w:ascii="Times New Roman" w:hAnsi="Times New Roman" w:cs="Times New Roman"/>
          <w:sz w:val="24"/>
          <w:szCs w:val="24"/>
        </w:rPr>
        <w:t xml:space="preserve">rası </w:t>
      </w:r>
      <w:r w:rsidR="00FF236A">
        <w:rPr>
          <w:rFonts w:ascii="Times New Roman" w:hAnsi="Times New Roman" w:cs="Times New Roman"/>
          <w:sz w:val="24"/>
          <w:szCs w:val="24"/>
        </w:rPr>
        <w:t>resim</w:t>
      </w:r>
      <w:r w:rsidR="0000312C">
        <w:rPr>
          <w:rFonts w:ascii="Times New Roman" w:hAnsi="Times New Roman" w:cs="Times New Roman"/>
          <w:sz w:val="24"/>
          <w:szCs w:val="24"/>
        </w:rPr>
        <w:t xml:space="preserve"> </w:t>
      </w:r>
      <w:r w:rsidR="00390B2F">
        <w:rPr>
          <w:rFonts w:ascii="Times New Roman" w:hAnsi="Times New Roman" w:cs="Times New Roman"/>
          <w:sz w:val="24"/>
          <w:szCs w:val="24"/>
        </w:rPr>
        <w:t>yapma</w:t>
      </w:r>
      <w:r w:rsidR="008E568A">
        <w:rPr>
          <w:rFonts w:ascii="Times New Roman" w:hAnsi="Times New Roman" w:cs="Times New Roman"/>
          <w:sz w:val="24"/>
          <w:szCs w:val="24"/>
        </w:rPr>
        <w:t xml:space="preserve">, ortaokullar arası şiir </w:t>
      </w:r>
      <w:r w:rsidR="0000312C">
        <w:rPr>
          <w:rFonts w:ascii="Times New Roman" w:hAnsi="Times New Roman" w:cs="Times New Roman"/>
          <w:sz w:val="24"/>
          <w:szCs w:val="24"/>
        </w:rPr>
        <w:t>ve</w:t>
      </w:r>
      <w:r w:rsidRPr="0000312C">
        <w:rPr>
          <w:rFonts w:ascii="Times New Roman" w:hAnsi="Times New Roman" w:cs="Times New Roman"/>
          <w:sz w:val="24"/>
          <w:szCs w:val="24"/>
        </w:rPr>
        <w:t xml:space="preserve"> </w:t>
      </w:r>
      <w:r w:rsidR="008F5F0E">
        <w:rPr>
          <w:rFonts w:ascii="Times New Roman" w:hAnsi="Times New Roman" w:cs="Times New Roman"/>
          <w:sz w:val="24"/>
          <w:szCs w:val="24"/>
        </w:rPr>
        <w:t>liseler a</w:t>
      </w:r>
      <w:r w:rsidRPr="0000312C">
        <w:rPr>
          <w:rFonts w:ascii="Times New Roman" w:hAnsi="Times New Roman" w:cs="Times New Roman"/>
          <w:sz w:val="24"/>
          <w:szCs w:val="24"/>
        </w:rPr>
        <w:t xml:space="preserve">rası </w:t>
      </w:r>
      <w:r w:rsidR="00C84DA6">
        <w:rPr>
          <w:rFonts w:ascii="Times New Roman" w:hAnsi="Times New Roman" w:cs="Times New Roman"/>
          <w:sz w:val="24"/>
          <w:szCs w:val="24"/>
        </w:rPr>
        <w:t xml:space="preserve">mektup </w:t>
      </w:r>
      <w:r w:rsidR="008F5F0E">
        <w:rPr>
          <w:rFonts w:ascii="Times New Roman" w:hAnsi="Times New Roman" w:cs="Times New Roman"/>
          <w:sz w:val="24"/>
          <w:szCs w:val="24"/>
        </w:rPr>
        <w:t>yazma y</w:t>
      </w:r>
      <w:r w:rsidRPr="0000312C">
        <w:rPr>
          <w:rFonts w:ascii="Times New Roman" w:hAnsi="Times New Roman" w:cs="Times New Roman"/>
          <w:sz w:val="24"/>
          <w:szCs w:val="24"/>
        </w:rPr>
        <w:t>arışma</w:t>
      </w:r>
      <w:r w:rsidR="008F5F0E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0E">
        <w:rPr>
          <w:rFonts w:ascii="Times New Roman" w:hAnsi="Times New Roman" w:cs="Times New Roman"/>
          <w:sz w:val="24"/>
          <w:szCs w:val="24"/>
        </w:rPr>
        <w:t>düzenle</w:t>
      </w:r>
      <w:r>
        <w:rPr>
          <w:rFonts w:ascii="Times New Roman" w:hAnsi="Times New Roman" w:cs="Times New Roman"/>
          <w:sz w:val="24"/>
          <w:szCs w:val="24"/>
        </w:rPr>
        <w:t>miştir.</w:t>
      </w:r>
      <w:r w:rsidRPr="008E34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685B0D88" w14:textId="77777777" w:rsidR="00156453" w:rsidRPr="00156453" w:rsidRDefault="00156453" w:rsidP="000B07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2F6B9" w14:textId="2CE92B1A" w:rsidR="000B07CE" w:rsidRDefault="000B07CE" w:rsidP="000B07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14:paraId="405FC24B" w14:textId="77777777" w:rsidR="000B07CE" w:rsidRDefault="000B07CE" w:rsidP="000B07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Madde-1 </w:t>
      </w:r>
    </w:p>
    <w:p w14:paraId="7E708F85" w14:textId="423F474E" w:rsidR="000B07CE" w:rsidRPr="008C7F9F" w:rsidRDefault="000B07CE" w:rsidP="000B07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7F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6813" w:rsidRPr="008C7F9F">
        <w:rPr>
          <w:rFonts w:ascii="Times New Roman" w:hAnsi="Times New Roman" w:cs="Times New Roman"/>
          <w:sz w:val="24"/>
          <w:szCs w:val="24"/>
        </w:rPr>
        <w:t>C</w:t>
      </w:r>
      <w:r w:rsidR="00892184" w:rsidRPr="008C7F9F">
        <w:rPr>
          <w:rFonts w:ascii="Times New Roman" w:hAnsi="Times New Roman" w:cs="Times New Roman"/>
          <w:sz w:val="24"/>
          <w:szCs w:val="24"/>
        </w:rPr>
        <w:t>umhuriyet</w:t>
      </w:r>
      <w:r w:rsidR="00E868EC" w:rsidRPr="008C7F9F">
        <w:rPr>
          <w:rFonts w:ascii="Times New Roman" w:hAnsi="Times New Roman" w:cs="Times New Roman"/>
          <w:sz w:val="24"/>
          <w:szCs w:val="24"/>
        </w:rPr>
        <w:t xml:space="preserve">, demokrasi ve bağımsızlık fikrini geliştirmek, </w:t>
      </w:r>
      <w:r w:rsidR="00E96C2E" w:rsidRPr="008C7F9F">
        <w:rPr>
          <w:rFonts w:ascii="Times New Roman" w:hAnsi="Times New Roman" w:cs="Times New Roman"/>
          <w:sz w:val="24"/>
          <w:szCs w:val="24"/>
        </w:rPr>
        <w:t>birlik ve beraberlik ruhu</w:t>
      </w:r>
      <w:r w:rsidR="00E868EC" w:rsidRPr="008C7F9F">
        <w:rPr>
          <w:rFonts w:ascii="Times New Roman" w:hAnsi="Times New Roman" w:cs="Times New Roman"/>
          <w:sz w:val="24"/>
          <w:szCs w:val="24"/>
        </w:rPr>
        <w:t xml:space="preserve">yla 100. yüzyıl coşkusunu </w:t>
      </w:r>
      <w:r w:rsidR="00D12B05" w:rsidRPr="008C7F9F">
        <w:rPr>
          <w:rFonts w:ascii="Times New Roman" w:hAnsi="Times New Roman" w:cs="Times New Roman"/>
          <w:sz w:val="24"/>
          <w:szCs w:val="24"/>
        </w:rPr>
        <w:t xml:space="preserve">ve </w:t>
      </w:r>
      <w:r w:rsidR="00E51547" w:rsidRPr="008C7F9F">
        <w:rPr>
          <w:rFonts w:ascii="Times New Roman" w:hAnsi="Times New Roman" w:cs="Times New Roman"/>
          <w:sz w:val="24"/>
          <w:szCs w:val="24"/>
        </w:rPr>
        <w:t>kurtuluş mücadelemizin köklü hatırasını yaşatmak</w:t>
      </w:r>
      <w:r w:rsidR="00E868EC" w:rsidRPr="008C7F9F">
        <w:rPr>
          <w:rFonts w:ascii="Times New Roman" w:hAnsi="Times New Roman" w:cs="Times New Roman"/>
          <w:sz w:val="24"/>
          <w:szCs w:val="24"/>
        </w:rPr>
        <w:t xml:space="preserve">, </w:t>
      </w:r>
      <w:r w:rsidR="00D12B05" w:rsidRPr="008C7F9F">
        <w:rPr>
          <w:rFonts w:ascii="Times New Roman" w:hAnsi="Times New Roman" w:cs="Times New Roman"/>
          <w:sz w:val="24"/>
          <w:szCs w:val="24"/>
        </w:rPr>
        <w:t>Türkiye Cumhuriyeti'nin binlerce yıllık devlet geleneğinin en son ve en genç temsilcisi olarak köklerinden yükseldiği</w:t>
      </w:r>
      <w:r w:rsidR="00986813" w:rsidRPr="008C7F9F">
        <w:rPr>
          <w:rFonts w:ascii="Times New Roman" w:hAnsi="Times New Roman" w:cs="Times New Roman"/>
          <w:sz w:val="24"/>
          <w:szCs w:val="24"/>
        </w:rPr>
        <w:t>ni</w:t>
      </w:r>
      <w:r w:rsidR="00D12B05" w:rsidRPr="008C7F9F">
        <w:rPr>
          <w:rFonts w:ascii="Times New Roman" w:hAnsi="Times New Roman" w:cs="Times New Roman"/>
          <w:sz w:val="24"/>
          <w:szCs w:val="24"/>
        </w:rPr>
        <w:t xml:space="preserve"> ve Cumhuriyet'in 100. yılının aynı zamanda Türkiye </w:t>
      </w:r>
      <w:proofErr w:type="spellStart"/>
      <w:r w:rsidR="00D12B05" w:rsidRPr="008C7F9F">
        <w:rPr>
          <w:rFonts w:ascii="Times New Roman" w:hAnsi="Times New Roman" w:cs="Times New Roman"/>
          <w:sz w:val="24"/>
          <w:szCs w:val="24"/>
        </w:rPr>
        <w:t>Yüzyılı'nın</w:t>
      </w:r>
      <w:proofErr w:type="spellEnd"/>
      <w:r w:rsidR="00D12B05" w:rsidRPr="008C7F9F">
        <w:rPr>
          <w:rFonts w:ascii="Times New Roman" w:hAnsi="Times New Roman" w:cs="Times New Roman"/>
          <w:sz w:val="24"/>
          <w:szCs w:val="24"/>
        </w:rPr>
        <w:t xml:space="preserve"> da başlangıcı olacağı </w:t>
      </w:r>
      <w:r w:rsidR="00986813" w:rsidRPr="008C7F9F">
        <w:rPr>
          <w:rFonts w:ascii="Times New Roman" w:hAnsi="Times New Roman" w:cs="Times New Roman"/>
          <w:sz w:val="24"/>
          <w:szCs w:val="24"/>
        </w:rPr>
        <w:t>fikrini aşılamak</w:t>
      </w:r>
    </w:p>
    <w:p w14:paraId="7B942152" w14:textId="77777777" w:rsidR="008C7F9F" w:rsidRDefault="008C7F9F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ED24F" w14:textId="770AFCE0" w:rsidR="0044223D" w:rsidRDefault="000B07CE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Yarışmaların Konusu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816F73D" w14:textId="2E00F48D" w:rsidR="000B07CE" w:rsidRPr="0044223D" w:rsidRDefault="005751A6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İlkokullar arası</w:t>
      </w:r>
      <w:r w:rsidR="008F5F0E">
        <w:rPr>
          <w:rFonts w:ascii="Times New Roman" w:hAnsi="Times New Roman" w:cs="Times New Roman"/>
          <w:sz w:val="24"/>
          <w:szCs w:val="24"/>
        </w:rPr>
        <w:t xml:space="preserve"> </w:t>
      </w:r>
      <w:r w:rsidR="00FF236A">
        <w:rPr>
          <w:rFonts w:ascii="Times New Roman" w:hAnsi="Times New Roman" w:cs="Times New Roman"/>
          <w:sz w:val="24"/>
          <w:szCs w:val="24"/>
        </w:rPr>
        <w:t>resim yarışması için “</w:t>
      </w:r>
      <w:r w:rsidR="00FF236A" w:rsidRPr="00FF236A">
        <w:rPr>
          <w:rFonts w:ascii="Times New Roman" w:hAnsi="Times New Roman" w:cs="Times New Roman"/>
          <w:b/>
          <w:sz w:val="24"/>
          <w:szCs w:val="24"/>
        </w:rPr>
        <w:t xml:space="preserve">Resimlerle </w:t>
      </w:r>
      <w:r w:rsidR="00235DD9">
        <w:rPr>
          <w:rFonts w:ascii="Times New Roman" w:hAnsi="Times New Roman" w:cs="Times New Roman"/>
          <w:b/>
          <w:sz w:val="24"/>
          <w:szCs w:val="24"/>
        </w:rPr>
        <w:t>Cumhuriyetin 100. Yılı</w:t>
      </w:r>
      <w:r w:rsidR="00FF236A">
        <w:rPr>
          <w:rFonts w:ascii="Times New Roman" w:hAnsi="Times New Roman" w:cs="Times New Roman"/>
          <w:sz w:val="24"/>
          <w:szCs w:val="24"/>
        </w:rPr>
        <w:t>”</w:t>
      </w:r>
      <w:r w:rsidR="00992B32">
        <w:rPr>
          <w:rFonts w:ascii="Times New Roman" w:hAnsi="Times New Roman" w:cs="Times New Roman"/>
          <w:sz w:val="24"/>
          <w:szCs w:val="24"/>
        </w:rPr>
        <w:t>,</w:t>
      </w:r>
      <w:r w:rsidR="00892184">
        <w:rPr>
          <w:rFonts w:ascii="Times New Roman" w:hAnsi="Times New Roman" w:cs="Times New Roman"/>
          <w:sz w:val="24"/>
          <w:szCs w:val="24"/>
        </w:rPr>
        <w:t xml:space="preserve"> </w:t>
      </w:r>
      <w:r w:rsidR="00992B32">
        <w:rPr>
          <w:rFonts w:ascii="Times New Roman" w:hAnsi="Times New Roman" w:cs="Times New Roman"/>
          <w:sz w:val="24"/>
          <w:szCs w:val="24"/>
        </w:rPr>
        <w:t xml:space="preserve">ortaokullar arası şiir yazma </w:t>
      </w:r>
      <w:r w:rsidR="00986813">
        <w:rPr>
          <w:rFonts w:ascii="Times New Roman" w:hAnsi="Times New Roman" w:cs="Times New Roman"/>
          <w:sz w:val="24"/>
          <w:szCs w:val="24"/>
        </w:rPr>
        <w:t>y</w:t>
      </w:r>
      <w:r w:rsidR="008E6A70">
        <w:rPr>
          <w:rFonts w:ascii="Times New Roman" w:hAnsi="Times New Roman" w:cs="Times New Roman"/>
          <w:sz w:val="24"/>
          <w:szCs w:val="24"/>
        </w:rPr>
        <w:t xml:space="preserve">arışması </w:t>
      </w:r>
      <w:r w:rsidR="008E6A70" w:rsidRPr="008E6A70">
        <w:rPr>
          <w:rFonts w:ascii="Times New Roman" w:hAnsi="Times New Roman" w:cs="Times New Roman"/>
          <w:b/>
          <w:sz w:val="24"/>
          <w:szCs w:val="24"/>
        </w:rPr>
        <w:t>“Şiirlerle Cumhuriyetin 100. Yılı”</w:t>
      </w:r>
      <w:r w:rsidR="008E6A70">
        <w:rPr>
          <w:rFonts w:ascii="Times New Roman" w:hAnsi="Times New Roman" w:cs="Times New Roman"/>
          <w:sz w:val="24"/>
          <w:szCs w:val="24"/>
        </w:rPr>
        <w:t xml:space="preserve"> </w:t>
      </w:r>
      <w:r w:rsidR="008F5F0E">
        <w:rPr>
          <w:rFonts w:ascii="Times New Roman" w:hAnsi="Times New Roman" w:cs="Times New Roman"/>
          <w:sz w:val="24"/>
          <w:szCs w:val="24"/>
        </w:rPr>
        <w:t>ve</w:t>
      </w:r>
      <w:r w:rsidR="008F5F0E" w:rsidRPr="0000312C">
        <w:rPr>
          <w:rFonts w:ascii="Times New Roman" w:hAnsi="Times New Roman" w:cs="Times New Roman"/>
          <w:sz w:val="24"/>
          <w:szCs w:val="24"/>
        </w:rPr>
        <w:t xml:space="preserve"> </w:t>
      </w:r>
      <w:r w:rsidR="008F5F0E">
        <w:rPr>
          <w:rFonts w:ascii="Times New Roman" w:hAnsi="Times New Roman" w:cs="Times New Roman"/>
          <w:sz w:val="24"/>
          <w:szCs w:val="24"/>
        </w:rPr>
        <w:t>liseler a</w:t>
      </w:r>
      <w:r w:rsidR="008F5F0E" w:rsidRPr="0000312C">
        <w:rPr>
          <w:rFonts w:ascii="Times New Roman" w:hAnsi="Times New Roman" w:cs="Times New Roman"/>
          <w:sz w:val="24"/>
          <w:szCs w:val="24"/>
        </w:rPr>
        <w:t xml:space="preserve">rası </w:t>
      </w:r>
      <w:r w:rsidR="00C84DA6">
        <w:rPr>
          <w:rFonts w:ascii="Times New Roman" w:hAnsi="Times New Roman" w:cs="Times New Roman"/>
          <w:sz w:val="24"/>
          <w:szCs w:val="24"/>
        </w:rPr>
        <w:t>mektup</w:t>
      </w:r>
      <w:r w:rsidR="00FF236A">
        <w:rPr>
          <w:rFonts w:ascii="Times New Roman" w:hAnsi="Times New Roman" w:cs="Times New Roman"/>
          <w:sz w:val="24"/>
          <w:szCs w:val="24"/>
        </w:rPr>
        <w:t xml:space="preserve"> yazma </w:t>
      </w:r>
      <w:r w:rsidR="008F5F0E">
        <w:rPr>
          <w:rFonts w:ascii="Times New Roman" w:hAnsi="Times New Roman" w:cs="Times New Roman"/>
          <w:sz w:val="24"/>
          <w:szCs w:val="24"/>
        </w:rPr>
        <w:t>y</w:t>
      </w:r>
      <w:r w:rsidR="008F5F0E" w:rsidRPr="0000312C">
        <w:rPr>
          <w:rFonts w:ascii="Times New Roman" w:hAnsi="Times New Roman" w:cs="Times New Roman"/>
          <w:sz w:val="24"/>
          <w:szCs w:val="24"/>
        </w:rPr>
        <w:t>arışma</w:t>
      </w:r>
      <w:r w:rsidR="008F5F0E">
        <w:rPr>
          <w:rFonts w:ascii="Times New Roman" w:hAnsi="Times New Roman" w:cs="Times New Roman"/>
          <w:sz w:val="24"/>
          <w:szCs w:val="24"/>
        </w:rPr>
        <w:t>ları</w:t>
      </w:r>
      <w:r w:rsidR="008F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CE">
        <w:rPr>
          <w:rFonts w:ascii="Times New Roman" w:hAnsi="Times New Roman" w:cs="Times New Roman"/>
          <w:sz w:val="24"/>
          <w:szCs w:val="24"/>
        </w:rPr>
        <w:t>için</w:t>
      </w:r>
      <w:r w:rsidR="00FF236A">
        <w:rPr>
          <w:rFonts w:ascii="Times New Roman" w:hAnsi="Times New Roman" w:cs="Times New Roman"/>
          <w:sz w:val="24"/>
          <w:szCs w:val="24"/>
        </w:rPr>
        <w:t xml:space="preserve"> </w:t>
      </w:r>
      <w:r w:rsidR="00235DD9" w:rsidRPr="00235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“Mektuplarla Cumhuriyetin 100. Yılı”</w:t>
      </w:r>
      <w:r w:rsidR="0099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2C">
        <w:rPr>
          <w:rFonts w:ascii="Times New Roman" w:hAnsi="Times New Roman" w:cs="Times New Roman"/>
          <w:sz w:val="24"/>
          <w:szCs w:val="24"/>
        </w:rPr>
        <w:t xml:space="preserve">konusu </w:t>
      </w:r>
      <w:r w:rsidR="000B07CE" w:rsidRPr="00356CF4">
        <w:rPr>
          <w:rFonts w:ascii="Times New Roman" w:hAnsi="Times New Roman" w:cs="Times New Roman"/>
          <w:sz w:val="24"/>
          <w:szCs w:val="24"/>
        </w:rPr>
        <w:t>belirlenmiştir.</w:t>
      </w:r>
    </w:p>
    <w:p w14:paraId="5417D77E" w14:textId="77777777" w:rsidR="000B07CE" w:rsidRPr="00356CF4" w:rsidRDefault="000B07CE" w:rsidP="000B07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6C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1B2F20A" w14:textId="77777777" w:rsidR="000B07CE" w:rsidRDefault="000B07CE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Madde-2 </w:t>
      </w:r>
    </w:p>
    <w:p w14:paraId="38FC2760" w14:textId="397F30F0" w:rsidR="000B07CE" w:rsidRDefault="000B07CE" w:rsidP="000B07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Belirlenen konu</w:t>
      </w:r>
      <w:r w:rsidR="004D5E30">
        <w:rPr>
          <w:rFonts w:ascii="Times New Roman" w:hAnsi="Times New Roman" w:cs="Times New Roman"/>
          <w:sz w:val="24"/>
          <w:szCs w:val="24"/>
        </w:rPr>
        <w:t>larda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7F5B20" w14:textId="25A5C5C8" w:rsidR="0044223D" w:rsidRDefault="00992B32" w:rsidP="000B07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Yomra </w:t>
      </w:r>
      <w:r w:rsidR="006E673F">
        <w:rPr>
          <w:rFonts w:ascii="Times New Roman" w:hAnsi="Times New Roman" w:cs="Times New Roman"/>
          <w:sz w:val="24"/>
          <w:szCs w:val="24"/>
        </w:rPr>
        <w:t>Millî</w:t>
      </w:r>
      <w:r w:rsidR="00FF236A">
        <w:rPr>
          <w:rFonts w:ascii="Times New Roman" w:hAnsi="Times New Roman" w:cs="Times New Roman"/>
          <w:sz w:val="24"/>
          <w:szCs w:val="24"/>
        </w:rPr>
        <w:t xml:space="preserve"> Eğitim Müdürlüğüne bağlı resmî</w:t>
      </w:r>
      <w:r w:rsidR="000B07CE">
        <w:rPr>
          <w:rFonts w:ascii="Times New Roman" w:hAnsi="Times New Roman" w:cs="Times New Roman"/>
          <w:sz w:val="24"/>
          <w:szCs w:val="24"/>
        </w:rPr>
        <w:t xml:space="preserve">/ özel tüm </w:t>
      </w:r>
      <w:r>
        <w:rPr>
          <w:rFonts w:ascii="Times New Roman" w:hAnsi="Times New Roman" w:cs="Times New Roman"/>
          <w:sz w:val="24"/>
          <w:szCs w:val="24"/>
        </w:rPr>
        <w:t xml:space="preserve">ilkokul, </w:t>
      </w:r>
      <w:r w:rsidR="0000312C">
        <w:rPr>
          <w:rFonts w:ascii="Times New Roman" w:hAnsi="Times New Roman" w:cs="Times New Roman"/>
          <w:sz w:val="24"/>
          <w:szCs w:val="24"/>
        </w:rPr>
        <w:t xml:space="preserve">ortaokul </w:t>
      </w:r>
      <w:r w:rsidR="008F5F0E">
        <w:rPr>
          <w:rFonts w:ascii="Times New Roman" w:hAnsi="Times New Roman" w:cs="Times New Roman"/>
          <w:sz w:val="24"/>
          <w:szCs w:val="24"/>
        </w:rPr>
        <w:t xml:space="preserve">ve lise </w:t>
      </w:r>
      <w:r w:rsidR="0000312C">
        <w:rPr>
          <w:rFonts w:ascii="Times New Roman" w:hAnsi="Times New Roman" w:cs="Times New Roman"/>
          <w:sz w:val="24"/>
          <w:szCs w:val="24"/>
        </w:rPr>
        <w:t>öğrencileri</w:t>
      </w:r>
      <w:r w:rsidR="00FF236A">
        <w:rPr>
          <w:rFonts w:ascii="Times New Roman" w:hAnsi="Times New Roman" w:cs="Times New Roman"/>
          <w:sz w:val="24"/>
          <w:szCs w:val="24"/>
        </w:rPr>
        <w:t xml:space="preserve"> </w:t>
      </w:r>
      <w:r w:rsidR="0044223D">
        <w:rPr>
          <w:rFonts w:ascii="Times New Roman" w:hAnsi="Times New Roman" w:cs="Times New Roman"/>
          <w:sz w:val="24"/>
          <w:szCs w:val="24"/>
        </w:rPr>
        <w:t>yarışacaktır.</w:t>
      </w:r>
    </w:p>
    <w:p w14:paraId="7CD7BEE0" w14:textId="77777777" w:rsidR="00156453" w:rsidRDefault="00156453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298EC" w14:textId="692DCA21" w:rsidR="0044223D" w:rsidRPr="0044223D" w:rsidRDefault="000B07CE" w:rsidP="001A4A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Yarışmaların Kapsamı</w:t>
      </w:r>
    </w:p>
    <w:p w14:paraId="7371982F" w14:textId="6A067A81" w:rsidR="0044223D" w:rsidRPr="0044223D" w:rsidRDefault="000B07CE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Madde-3</w:t>
      </w:r>
      <w:r>
        <w:rPr>
          <w:rFonts w:ascii="Times New Roman" w:hAnsi="Times New Roman" w:cs="Times New Roman"/>
          <w:sz w:val="24"/>
          <w:szCs w:val="24"/>
        </w:rPr>
        <w:t xml:space="preserve"> Bu şartname</w:t>
      </w:r>
      <w:r w:rsidR="0098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yukarıda amacı ve konusu belirtilen yarışmalara katılacakları, eserlerde aranacak şartları, başvuru şeklini, yapılacak değerlendirmeyi, ödüllendirme ve ödül töreni ile yarışma takvimine ilişkin esas ve usulleri kapsamaktadır.</w:t>
      </w:r>
    </w:p>
    <w:p w14:paraId="67E8260D" w14:textId="77777777" w:rsidR="0044223D" w:rsidRDefault="0044223D" w:rsidP="0044223D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8BEFA" w14:textId="77777777" w:rsidR="0044223D" w:rsidRPr="0044223D" w:rsidRDefault="0044223D" w:rsidP="001A4A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Yarışmalara Katılacaklar</w:t>
      </w:r>
    </w:p>
    <w:p w14:paraId="7A935921" w14:textId="4E6BF62B" w:rsidR="000B07CE" w:rsidRDefault="000B07CE" w:rsidP="001A4A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Madde- 4</w:t>
      </w:r>
      <w:r>
        <w:rPr>
          <w:rFonts w:ascii="Times New Roman" w:hAnsi="Times New Roman" w:cs="Times New Roman"/>
          <w:sz w:val="24"/>
          <w:szCs w:val="24"/>
        </w:rPr>
        <w:t xml:space="preserve"> Yarışmaya </w:t>
      </w:r>
      <w:r w:rsidR="00565F0C">
        <w:rPr>
          <w:rFonts w:ascii="Times New Roman" w:hAnsi="Times New Roman" w:cs="Times New Roman"/>
          <w:sz w:val="24"/>
          <w:szCs w:val="24"/>
        </w:rPr>
        <w:t xml:space="preserve">Yomra </w:t>
      </w:r>
      <w:r w:rsidR="00FF236A">
        <w:rPr>
          <w:rFonts w:ascii="Times New Roman" w:hAnsi="Times New Roman" w:cs="Times New Roman"/>
          <w:sz w:val="24"/>
          <w:szCs w:val="24"/>
        </w:rPr>
        <w:t>İl</w:t>
      </w:r>
      <w:r w:rsidR="00565F0C">
        <w:rPr>
          <w:rFonts w:ascii="Times New Roman" w:hAnsi="Times New Roman" w:cs="Times New Roman"/>
          <w:sz w:val="24"/>
          <w:szCs w:val="24"/>
        </w:rPr>
        <w:t>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3F">
        <w:rPr>
          <w:rFonts w:ascii="Times New Roman" w:hAnsi="Times New Roman" w:cs="Times New Roman"/>
          <w:sz w:val="24"/>
          <w:szCs w:val="24"/>
        </w:rPr>
        <w:t>Millî</w:t>
      </w:r>
      <w:r>
        <w:rPr>
          <w:rFonts w:ascii="Times New Roman" w:hAnsi="Times New Roman" w:cs="Times New Roman"/>
          <w:sz w:val="24"/>
          <w:szCs w:val="24"/>
        </w:rPr>
        <w:t xml:space="preserve"> Eğitim Müdürlüğüne bağlı resm</w:t>
      </w:r>
      <w:r w:rsidR="0098681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/özel</w:t>
      </w:r>
      <w:r w:rsidR="0000312C">
        <w:rPr>
          <w:rFonts w:ascii="Times New Roman" w:hAnsi="Times New Roman" w:cs="Times New Roman"/>
          <w:sz w:val="24"/>
          <w:szCs w:val="24"/>
        </w:rPr>
        <w:t xml:space="preserve"> </w:t>
      </w:r>
      <w:r w:rsidR="00565F0C">
        <w:rPr>
          <w:rFonts w:ascii="Times New Roman" w:hAnsi="Times New Roman" w:cs="Times New Roman"/>
          <w:sz w:val="24"/>
          <w:szCs w:val="24"/>
        </w:rPr>
        <w:t xml:space="preserve">ilkokul, </w:t>
      </w:r>
      <w:r>
        <w:rPr>
          <w:rFonts w:ascii="Times New Roman" w:hAnsi="Times New Roman" w:cs="Times New Roman"/>
          <w:sz w:val="24"/>
          <w:szCs w:val="24"/>
        </w:rPr>
        <w:t xml:space="preserve">ortaokul </w:t>
      </w:r>
      <w:r w:rsidR="008F5F0E">
        <w:rPr>
          <w:rFonts w:ascii="Times New Roman" w:hAnsi="Times New Roman" w:cs="Times New Roman"/>
          <w:sz w:val="24"/>
          <w:szCs w:val="24"/>
        </w:rPr>
        <w:t xml:space="preserve">ve lise </w:t>
      </w:r>
      <w:r>
        <w:rPr>
          <w:rFonts w:ascii="Times New Roman" w:hAnsi="Times New Roman" w:cs="Times New Roman"/>
          <w:sz w:val="24"/>
          <w:szCs w:val="24"/>
        </w:rPr>
        <w:t>öğrencileri katılacaktır</w:t>
      </w:r>
      <w:r w:rsidR="0000312C">
        <w:rPr>
          <w:rFonts w:ascii="Times New Roman" w:hAnsi="Times New Roman" w:cs="Times New Roman"/>
          <w:sz w:val="24"/>
          <w:szCs w:val="24"/>
        </w:rPr>
        <w:t>.</w:t>
      </w:r>
    </w:p>
    <w:p w14:paraId="01CF3ECE" w14:textId="77777777" w:rsidR="0044223D" w:rsidRDefault="0044223D" w:rsidP="000B07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6A90309" w14:textId="77777777" w:rsidR="000B07CE" w:rsidRDefault="000B07CE" w:rsidP="001A4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F4">
        <w:rPr>
          <w:rFonts w:ascii="Times New Roman" w:hAnsi="Times New Roman" w:cs="Times New Roman"/>
          <w:b/>
          <w:sz w:val="24"/>
          <w:szCs w:val="24"/>
        </w:rPr>
        <w:t>Madde-5</w:t>
      </w:r>
    </w:p>
    <w:p w14:paraId="1CE62B78" w14:textId="1CB044D5" w:rsidR="00241CFB" w:rsidRDefault="00213D6C" w:rsidP="001A4AD1">
      <w:pPr>
        <w:pStyle w:val="AralkYok"/>
        <w:ind w:left="1" w:hang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İlkokullar</w:t>
      </w:r>
      <w:r w:rsidR="00241CFB" w:rsidRPr="006F2D91">
        <w:rPr>
          <w:rFonts w:ascii="Times New Roman" w:hAnsi="Times New Roman"/>
          <w:b/>
          <w:sz w:val="24"/>
          <w:szCs w:val="24"/>
          <w:u w:val="single"/>
        </w:rPr>
        <w:t xml:space="preserve"> Arası </w:t>
      </w:r>
      <w:r w:rsidR="00FF236A">
        <w:rPr>
          <w:rFonts w:ascii="Times New Roman" w:hAnsi="Times New Roman"/>
          <w:b/>
          <w:sz w:val="24"/>
          <w:szCs w:val="24"/>
          <w:u w:val="single"/>
        </w:rPr>
        <w:t xml:space="preserve">Resim </w:t>
      </w:r>
      <w:r w:rsidR="00214896">
        <w:rPr>
          <w:rFonts w:ascii="Times New Roman" w:hAnsi="Times New Roman"/>
          <w:b/>
          <w:sz w:val="24"/>
          <w:szCs w:val="24"/>
          <w:u w:val="single"/>
        </w:rPr>
        <w:t xml:space="preserve">Yapma </w:t>
      </w:r>
      <w:r w:rsidR="00ED5E8A" w:rsidRPr="006932F8">
        <w:rPr>
          <w:rFonts w:ascii="Times New Roman" w:hAnsi="Times New Roman" w:cs="Times New Roman"/>
          <w:b/>
          <w:sz w:val="24"/>
          <w:szCs w:val="24"/>
          <w:u w:val="single"/>
        </w:rPr>
        <w:t>Yarışmasında Eserlerde Aranacak Şartlar</w:t>
      </w:r>
    </w:p>
    <w:p w14:paraId="451E51BB" w14:textId="77777777" w:rsidR="00214896" w:rsidRDefault="00214896" w:rsidP="001A4AD1">
      <w:pPr>
        <w:pStyle w:val="AralkYok"/>
        <w:ind w:left="1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3257E6" w14:textId="77777777" w:rsidR="00241CFB" w:rsidRPr="001B2539" w:rsidRDefault="00E01E91" w:rsidP="001B25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Resim yarışmasına il</w:t>
      </w:r>
      <w:r w:rsidR="00213D6C">
        <w:rPr>
          <w:rFonts w:ascii="Times New Roman" w:hAnsi="Times New Roman"/>
          <w:sz w:val="24"/>
          <w:szCs w:val="24"/>
        </w:rPr>
        <w:t>çe</w:t>
      </w:r>
      <w:r w:rsidRPr="00E01E91">
        <w:rPr>
          <w:rFonts w:ascii="Times New Roman" w:hAnsi="Times New Roman"/>
          <w:sz w:val="24"/>
          <w:szCs w:val="24"/>
        </w:rPr>
        <w:t xml:space="preserve"> sınırları içinde y</w:t>
      </w:r>
      <w:r w:rsidR="006078E5">
        <w:rPr>
          <w:rFonts w:ascii="Times New Roman" w:hAnsi="Times New Roman"/>
          <w:sz w:val="24"/>
          <w:szCs w:val="24"/>
        </w:rPr>
        <w:t>er alan tüm ortaokul (</w:t>
      </w:r>
      <w:r w:rsidR="00213D6C">
        <w:rPr>
          <w:rFonts w:ascii="Times New Roman" w:hAnsi="Times New Roman"/>
          <w:sz w:val="24"/>
          <w:szCs w:val="24"/>
        </w:rPr>
        <w:t>1,2,3,4</w:t>
      </w:r>
      <w:r w:rsidR="006078E5">
        <w:rPr>
          <w:rFonts w:ascii="Times New Roman" w:hAnsi="Times New Roman"/>
          <w:sz w:val="24"/>
          <w:szCs w:val="24"/>
        </w:rPr>
        <w:t>. s</w:t>
      </w:r>
      <w:r w:rsidRPr="00E01E91">
        <w:rPr>
          <w:rFonts w:ascii="Times New Roman" w:hAnsi="Times New Roman"/>
          <w:sz w:val="24"/>
          <w:szCs w:val="24"/>
        </w:rPr>
        <w:t xml:space="preserve">ınıf) öğrencileri katılabilir. </w:t>
      </w:r>
    </w:p>
    <w:p w14:paraId="2162F65D" w14:textId="77777777" w:rsidR="00E01E91" w:rsidRDefault="00E01E91" w:rsidP="00241CFB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>Yarışmaya katılacak eserlerde teknik serbesttir</w:t>
      </w:r>
      <w:r>
        <w:rPr>
          <w:rFonts w:ascii="Times New Roman" w:hAnsi="Times New Roman"/>
          <w:sz w:val="24"/>
          <w:szCs w:val="24"/>
        </w:rPr>
        <w:t>.</w:t>
      </w:r>
    </w:p>
    <w:p w14:paraId="6C91FF29" w14:textId="77777777" w:rsidR="001A4AD1" w:rsidRDefault="006E673F" w:rsidP="001A4AD1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</w:t>
      </w:r>
      <w:r w:rsidR="00E01E91">
        <w:rPr>
          <w:rFonts w:ascii="Times New Roman" w:hAnsi="Times New Roman"/>
          <w:sz w:val="24"/>
          <w:szCs w:val="24"/>
        </w:rPr>
        <w:t xml:space="preserve"> yarışmacı yarışmaya 1(bir)</w:t>
      </w:r>
      <w:r w:rsidR="00E01E91" w:rsidRPr="00E01E91">
        <w:rPr>
          <w:rFonts w:ascii="Times New Roman" w:hAnsi="Times New Roman"/>
          <w:sz w:val="24"/>
          <w:szCs w:val="24"/>
        </w:rPr>
        <w:t xml:space="preserve"> eserle katılabilir.</w:t>
      </w:r>
    </w:p>
    <w:p w14:paraId="37F6BCA2" w14:textId="77777777" w:rsidR="00E01E91" w:rsidRPr="001A4AD1" w:rsidRDefault="00E01E91" w:rsidP="001A4AD1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A4AD1">
        <w:rPr>
          <w:rFonts w:ascii="Times New Roman" w:hAnsi="Times New Roman"/>
          <w:sz w:val="24"/>
          <w:szCs w:val="24"/>
        </w:rPr>
        <w:t>Yarışmacıların tasarımlarını özgün çalışmalardan elde etmeleri gereklidir. Alıntı eserler tespit edildiğinde değerlendirmeye alınmayacaktır. Alıntı olan eserin sorumluluğu yarışmacıya aittir.</w:t>
      </w:r>
    </w:p>
    <w:p w14:paraId="0FAF6CB2" w14:textId="77777777" w:rsidR="00E01E91" w:rsidRDefault="00E01E91" w:rsidP="00C65F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01E91">
        <w:rPr>
          <w:rFonts w:ascii="Times New Roman" w:hAnsi="Times New Roman"/>
          <w:sz w:val="24"/>
          <w:szCs w:val="24"/>
        </w:rPr>
        <w:t>serlerin boyutlarının kısa kenarı 35 cm, uzun kenarı 50 cm olmalıdır.</w:t>
      </w:r>
    </w:p>
    <w:p w14:paraId="57E993F9" w14:textId="77777777" w:rsidR="00E01E91" w:rsidRDefault="00E01E91" w:rsidP="00C65F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lastRenderedPageBreak/>
        <w:t xml:space="preserve">Eserler; çerçevesiz, paspartusuz olarak ve </w:t>
      </w:r>
      <w:r w:rsidR="001E4B35">
        <w:rPr>
          <w:rFonts w:ascii="Times New Roman" w:hAnsi="Times New Roman"/>
          <w:sz w:val="24"/>
          <w:szCs w:val="24"/>
        </w:rPr>
        <w:t>zarf içinde,</w:t>
      </w:r>
      <w:r w:rsidR="001E4B35" w:rsidRPr="00E01E91">
        <w:rPr>
          <w:rFonts w:ascii="Times New Roman" w:hAnsi="Times New Roman"/>
          <w:sz w:val="24"/>
          <w:szCs w:val="24"/>
        </w:rPr>
        <w:t xml:space="preserve"> </w:t>
      </w:r>
      <w:r w:rsidRPr="00E01E91">
        <w:rPr>
          <w:rFonts w:ascii="Times New Roman" w:hAnsi="Times New Roman"/>
          <w:sz w:val="24"/>
          <w:szCs w:val="24"/>
        </w:rPr>
        <w:t>arkasına yarışmacının adı-soyadı ve iletişim bilgisi yazılı olduğu form</w:t>
      </w:r>
      <w:r w:rsidR="001E4B35">
        <w:rPr>
          <w:rFonts w:ascii="Times New Roman" w:hAnsi="Times New Roman"/>
          <w:sz w:val="24"/>
          <w:szCs w:val="24"/>
        </w:rPr>
        <w:t xml:space="preserve"> iliştirilerek</w:t>
      </w:r>
      <w:r w:rsidRPr="00E01E91">
        <w:rPr>
          <w:rFonts w:ascii="Times New Roman" w:hAnsi="Times New Roman"/>
          <w:sz w:val="24"/>
          <w:szCs w:val="24"/>
        </w:rPr>
        <w:t xml:space="preserve"> teslim edilmesi gereklidir.</w:t>
      </w:r>
    </w:p>
    <w:p w14:paraId="36DE90D9" w14:textId="77777777" w:rsidR="00241CFB" w:rsidRDefault="00241CFB" w:rsidP="00C65F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tarihinden sonra Müdürlüğümüze ulaşan eserler değerlendirmeye alınmayacaktır.</w:t>
      </w:r>
    </w:p>
    <w:p w14:paraId="1367A30F" w14:textId="77777777" w:rsidR="00214896" w:rsidRDefault="00214896" w:rsidP="002148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09E74235" w14:textId="019B08C4" w:rsidR="00214896" w:rsidRDefault="00214896" w:rsidP="00214896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896">
        <w:rPr>
          <w:rFonts w:ascii="Times New Roman" w:hAnsi="Times New Roman"/>
          <w:b/>
          <w:sz w:val="24"/>
          <w:szCs w:val="24"/>
          <w:u w:val="single"/>
        </w:rPr>
        <w:t>Ortaokullar Arası Şiir Yazma Yarışmasında Aranacak Şartlar</w:t>
      </w:r>
    </w:p>
    <w:p w14:paraId="07E390DF" w14:textId="77777777" w:rsidR="00214896" w:rsidRPr="00214896" w:rsidRDefault="00214896" w:rsidP="00214896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397588" w14:textId="1FF2820D" w:rsidR="00214896" w:rsidRPr="00214896" w:rsidRDefault="00214896" w:rsidP="00214896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</w:t>
      </w:r>
      <w:r w:rsidR="0098681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azma</w:t>
      </w:r>
      <w:r w:rsidRPr="00214896">
        <w:rPr>
          <w:rFonts w:ascii="Times New Roman" w:hAnsi="Times New Roman" w:cs="Times New Roman"/>
          <w:sz w:val="24"/>
          <w:szCs w:val="24"/>
        </w:rPr>
        <w:t xml:space="preserve"> yarışmasına ilçe sınırları içinde yer alan tüm ortaokul (</w:t>
      </w:r>
      <w:r>
        <w:rPr>
          <w:rFonts w:ascii="Times New Roman" w:hAnsi="Times New Roman" w:cs="Times New Roman"/>
          <w:sz w:val="24"/>
          <w:szCs w:val="24"/>
        </w:rPr>
        <w:t>5,6,7,8</w:t>
      </w:r>
      <w:r w:rsidRPr="00214896">
        <w:rPr>
          <w:rFonts w:ascii="Times New Roman" w:hAnsi="Times New Roman" w:cs="Times New Roman"/>
          <w:sz w:val="24"/>
          <w:szCs w:val="24"/>
        </w:rPr>
        <w:t xml:space="preserve">. sınıf) öğrencileri katılabilir. </w:t>
      </w:r>
    </w:p>
    <w:p w14:paraId="775EB6EC" w14:textId="77777777" w:rsidR="00214896" w:rsidRPr="00214896" w:rsidRDefault="00214896" w:rsidP="00214896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896">
        <w:rPr>
          <w:rFonts w:ascii="Times New Roman" w:hAnsi="Times New Roman" w:cs="Times New Roman"/>
          <w:sz w:val="24"/>
          <w:szCs w:val="24"/>
        </w:rPr>
        <w:t>Her yarışmacı yarışmaya bir (1) eserle katılacaktır.</w:t>
      </w:r>
    </w:p>
    <w:p w14:paraId="079C77BF" w14:textId="3573E392" w:rsidR="00214896" w:rsidRPr="00214896" w:rsidRDefault="00214896" w:rsidP="00214896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896">
        <w:rPr>
          <w:rFonts w:ascii="Times New Roman" w:hAnsi="Times New Roman" w:cs="Times New Roman"/>
          <w:sz w:val="24"/>
          <w:szCs w:val="24"/>
        </w:rPr>
        <w:t xml:space="preserve">Mektuplar, bilgisayar ortamında Times New Roman yazı karakterinde, 12 punto, 1,5 satır aralığı ve </w:t>
      </w:r>
      <w:r>
        <w:rPr>
          <w:rFonts w:ascii="Times New Roman" w:hAnsi="Times New Roman" w:cs="Times New Roman"/>
          <w:sz w:val="24"/>
          <w:szCs w:val="24"/>
        </w:rPr>
        <w:t>2 (iki)</w:t>
      </w:r>
      <w:r w:rsidRPr="00214896">
        <w:rPr>
          <w:rFonts w:ascii="Times New Roman" w:hAnsi="Times New Roman" w:cs="Times New Roman"/>
          <w:sz w:val="24"/>
          <w:szCs w:val="24"/>
        </w:rPr>
        <w:t xml:space="preserve"> sayfayı aşmayacak şekilde yazılacaktır.</w:t>
      </w:r>
    </w:p>
    <w:p w14:paraId="18AA7F2E" w14:textId="77777777" w:rsidR="000B07CE" w:rsidRPr="00214896" w:rsidRDefault="00214896" w:rsidP="00214896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14896">
        <w:rPr>
          <w:rFonts w:ascii="Times New Roman" w:hAnsi="Times New Roman" w:cs="Times New Roman"/>
          <w:sz w:val="24"/>
          <w:szCs w:val="24"/>
        </w:rPr>
        <w:t xml:space="preserve">Yarışmacıların eserleri özgün olmalıdır. Alıntı eserler tespit edildiğinde değerlendirmeye alınmayacaktır. Alıntı olan eserin sorumluluğu yarışmacıya aittir.                                                       </w:t>
      </w:r>
      <w:r w:rsidR="006932F8" w:rsidRPr="00214896">
        <w:rPr>
          <w:rFonts w:ascii="Times New Roman" w:hAnsi="Times New Roman" w:cs="Times New Roman"/>
          <w:sz w:val="24"/>
          <w:szCs w:val="24"/>
        </w:rPr>
        <w:t xml:space="preserve"> </w:t>
      </w:r>
      <w:r w:rsidR="000B07CE" w:rsidRPr="00214896">
        <w:rPr>
          <w:rFonts w:ascii="Times New Roman" w:hAnsi="Times New Roman" w:cs="Times New Roman"/>
          <w:sz w:val="24"/>
          <w:szCs w:val="24"/>
        </w:rPr>
        <w:t xml:space="preserve">       </w:t>
      </w:r>
      <w:r w:rsidR="000B07CE" w:rsidRPr="00214896">
        <w:rPr>
          <w:rFonts w:ascii="Times New Roman" w:hAnsi="Times New Roman" w:cs="Times New Roman"/>
          <w:sz w:val="24"/>
          <w:szCs w:val="24"/>
        </w:rPr>
        <w:tab/>
      </w:r>
      <w:r w:rsidR="000B07CE" w:rsidRPr="002148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5FDDC24E" w14:textId="77777777" w:rsidR="00214896" w:rsidRDefault="00214896" w:rsidP="0099399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405D2" w14:textId="7548B8F0" w:rsidR="000B07CE" w:rsidRDefault="008F5F0E" w:rsidP="00C65FD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Liseler </w:t>
      </w:r>
      <w:r w:rsidR="000B07CE" w:rsidRPr="0000312C">
        <w:rPr>
          <w:rFonts w:ascii="Times New Roman" w:hAnsi="Times New Roman" w:cs="Times New Roman"/>
          <w:b/>
          <w:sz w:val="24"/>
          <w:szCs w:val="24"/>
          <w:u w:val="single"/>
        </w:rPr>
        <w:t xml:space="preserve">Arası </w:t>
      </w:r>
      <w:r w:rsidR="00214896">
        <w:rPr>
          <w:rFonts w:ascii="Times New Roman" w:hAnsi="Times New Roman" w:cs="Times New Roman"/>
          <w:b/>
          <w:sz w:val="24"/>
          <w:szCs w:val="24"/>
          <w:u w:val="single"/>
        </w:rPr>
        <w:t xml:space="preserve">Mektup </w:t>
      </w:r>
      <w:r w:rsidR="00986813">
        <w:rPr>
          <w:rFonts w:ascii="Times New Roman" w:hAnsi="Times New Roman" w:cs="Times New Roman"/>
          <w:b/>
          <w:sz w:val="24"/>
          <w:szCs w:val="24"/>
          <w:u w:val="single"/>
        </w:rPr>
        <w:t xml:space="preserve">Yazma </w:t>
      </w:r>
      <w:r w:rsidR="00986813" w:rsidRPr="0000312C">
        <w:rPr>
          <w:rFonts w:ascii="Times New Roman" w:hAnsi="Times New Roman" w:cs="Times New Roman"/>
          <w:b/>
          <w:sz w:val="24"/>
          <w:szCs w:val="24"/>
          <w:u w:val="single"/>
        </w:rPr>
        <w:t>Yarışmasında</w:t>
      </w:r>
      <w:r w:rsidR="000B07CE" w:rsidRPr="00693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Eserlerde Aranacak Şartlar</w:t>
      </w:r>
    </w:p>
    <w:p w14:paraId="5310412C" w14:textId="77777777" w:rsidR="00214896" w:rsidRPr="00214896" w:rsidRDefault="00214896" w:rsidP="0021489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Mektup yazma </w:t>
      </w:r>
      <w:r w:rsidRPr="00214896">
        <w:rPr>
          <w:rFonts w:ascii="Times New Roman" w:hAnsi="Times New Roman" w:cs="Times New Roman"/>
          <w:sz w:val="24"/>
          <w:szCs w:val="24"/>
        </w:rPr>
        <w:t xml:space="preserve">yarışmasına ilçe sınırları içinde yer alan tüm </w:t>
      </w:r>
      <w:r>
        <w:rPr>
          <w:rFonts w:ascii="Times New Roman" w:hAnsi="Times New Roman" w:cs="Times New Roman"/>
          <w:sz w:val="24"/>
          <w:szCs w:val="24"/>
        </w:rPr>
        <w:t>lise</w:t>
      </w:r>
      <w:r w:rsidRPr="002148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9,10,11,12</w:t>
      </w:r>
      <w:r w:rsidRPr="00214896">
        <w:rPr>
          <w:rFonts w:ascii="Times New Roman" w:hAnsi="Times New Roman" w:cs="Times New Roman"/>
          <w:sz w:val="24"/>
          <w:szCs w:val="24"/>
        </w:rPr>
        <w:t xml:space="preserve">. sınıf) öğrencileri katılabilir. </w:t>
      </w:r>
    </w:p>
    <w:p w14:paraId="31A126CD" w14:textId="77777777" w:rsidR="001B2539" w:rsidRPr="00214896" w:rsidRDefault="000B07CE" w:rsidP="0021489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896">
        <w:rPr>
          <w:rFonts w:ascii="Times New Roman" w:hAnsi="Times New Roman" w:cs="Times New Roman"/>
          <w:sz w:val="24"/>
          <w:szCs w:val="24"/>
        </w:rPr>
        <w:t xml:space="preserve">Her </w:t>
      </w:r>
      <w:r w:rsidR="006E673F" w:rsidRPr="00214896">
        <w:rPr>
          <w:rFonts w:ascii="Times New Roman" w:hAnsi="Times New Roman" w:cs="Times New Roman"/>
          <w:sz w:val="24"/>
          <w:szCs w:val="24"/>
        </w:rPr>
        <w:t>yarışmacı</w:t>
      </w:r>
      <w:r w:rsidRPr="00214896">
        <w:rPr>
          <w:rFonts w:ascii="Times New Roman" w:hAnsi="Times New Roman" w:cs="Times New Roman"/>
          <w:sz w:val="24"/>
          <w:szCs w:val="24"/>
        </w:rPr>
        <w:t xml:space="preserve"> yarışmaya bir (1) eserle katılacaktır.</w:t>
      </w:r>
    </w:p>
    <w:p w14:paraId="0E5A5CF1" w14:textId="77777777" w:rsidR="00503DCA" w:rsidRPr="00214896" w:rsidRDefault="001E4B35" w:rsidP="0021489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896">
        <w:rPr>
          <w:rFonts w:ascii="Times New Roman" w:hAnsi="Times New Roman" w:cs="Times New Roman"/>
          <w:sz w:val="24"/>
          <w:szCs w:val="24"/>
        </w:rPr>
        <w:t>Mektuplar, bilgisayar ortamında Times New Roman yazı karakterinde, 12 punto, 1,5 satır aralığı ve 3(üç) sayfayı aşmayacak şekilde yazılacaktır.</w:t>
      </w:r>
    </w:p>
    <w:p w14:paraId="3BAC548E" w14:textId="77777777" w:rsidR="00241CFB" w:rsidRPr="00214896" w:rsidRDefault="00661F17" w:rsidP="0021489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896">
        <w:rPr>
          <w:rFonts w:ascii="Times New Roman" w:hAnsi="Times New Roman" w:cs="Times New Roman"/>
          <w:sz w:val="24"/>
          <w:szCs w:val="24"/>
        </w:rPr>
        <w:t>Yarışmacıların eserleri özgün olmalıdır. Alıntı eserler tespit edildiğinde değerlendirmeye alınmayacaktır. Alıntı olan eserin sorumluluğu yarışmacıya aittir.</w:t>
      </w:r>
      <w:r w:rsidR="000B07CE" w:rsidRPr="0021489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657FE" w:rsidRPr="002148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B07CE" w:rsidRPr="002148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5D349E9B" w14:textId="65FC4B0F" w:rsidR="00241CFB" w:rsidRDefault="00241CFB" w:rsidP="00241CF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</w:p>
    <w:p w14:paraId="46B5840A" w14:textId="77777777" w:rsidR="00241CFB" w:rsidRPr="000657FE" w:rsidRDefault="00241CFB" w:rsidP="0044223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b/>
          <w:sz w:val="24"/>
          <w:szCs w:val="24"/>
        </w:rPr>
        <w:t xml:space="preserve">Madde-6 </w:t>
      </w:r>
      <w:r w:rsidRPr="002B3841">
        <w:rPr>
          <w:rFonts w:ascii="Times New Roman" w:hAnsi="Times New Roman" w:cs="Times New Roman"/>
          <w:sz w:val="24"/>
          <w:szCs w:val="24"/>
        </w:rPr>
        <w:t xml:space="preserve">Yarışmaya katılacak eserlerin ilk değerlendirmesi okullarında yapılacaktır. Okullarda </w:t>
      </w:r>
      <w:r w:rsidR="00BB6A64">
        <w:rPr>
          <w:rFonts w:ascii="Times New Roman" w:hAnsi="Times New Roman" w:cs="Times New Roman"/>
          <w:sz w:val="24"/>
          <w:szCs w:val="24"/>
        </w:rPr>
        <w:t>ilk üç dereceye giren eserler</w:t>
      </w:r>
      <w:r w:rsidR="00EC626E">
        <w:rPr>
          <w:rFonts w:ascii="Times New Roman" w:hAnsi="Times New Roman" w:cs="Times New Roman"/>
          <w:sz w:val="24"/>
          <w:szCs w:val="24"/>
        </w:rPr>
        <w:t xml:space="preserve"> </w:t>
      </w:r>
      <w:r w:rsidRPr="002B3841">
        <w:rPr>
          <w:rFonts w:ascii="Times New Roman" w:hAnsi="Times New Roman" w:cs="Times New Roman"/>
          <w:sz w:val="24"/>
          <w:szCs w:val="24"/>
        </w:rPr>
        <w:t xml:space="preserve">İlçe </w:t>
      </w:r>
      <w:r w:rsidR="006E673F">
        <w:rPr>
          <w:rFonts w:ascii="Times New Roman" w:hAnsi="Times New Roman" w:cs="Times New Roman"/>
          <w:sz w:val="24"/>
          <w:szCs w:val="24"/>
        </w:rPr>
        <w:t>Millî</w:t>
      </w:r>
      <w:r w:rsidRPr="002B3841">
        <w:rPr>
          <w:rFonts w:ascii="Times New Roman" w:hAnsi="Times New Roman" w:cs="Times New Roman"/>
          <w:sz w:val="24"/>
          <w:szCs w:val="24"/>
        </w:rPr>
        <w:t xml:space="preserve"> Eğitim Müdürlüğü</w:t>
      </w:r>
      <w:r w:rsidR="0066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BA">
        <w:rPr>
          <w:rFonts w:ascii="Times New Roman" w:hAnsi="Times New Roman" w:cs="Times New Roman"/>
          <w:sz w:val="24"/>
          <w:szCs w:val="24"/>
        </w:rPr>
        <w:t xml:space="preserve">tarafından değerlendirilecektir. </w:t>
      </w:r>
    </w:p>
    <w:p w14:paraId="3C974468" w14:textId="77777777" w:rsidR="00B33B96" w:rsidRDefault="000B07CE" w:rsidP="000B07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12281C48" w14:textId="77777777" w:rsidR="000B07CE" w:rsidRDefault="00E00060" w:rsidP="000B07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İşlemler</w:t>
      </w:r>
      <w:r w:rsidR="000B07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D1A91C" w14:textId="77777777" w:rsidR="000B07CE" w:rsidRDefault="000B07CE" w:rsidP="000B07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Madde-7 </w:t>
      </w:r>
    </w:p>
    <w:p w14:paraId="31515E6E" w14:textId="1AD85A0D" w:rsidR="00D96CC6" w:rsidRDefault="00D96CC6" w:rsidP="00D9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Okullarda</w:t>
      </w:r>
    </w:p>
    <w:p w14:paraId="19A071D6" w14:textId="77777777" w:rsidR="00D96CC6" w:rsidRDefault="00D96CC6" w:rsidP="00D96C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 takvimi doğrultusunda öğrencilere gerekli duyuruların yapılması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B3BEA58" w14:textId="77777777" w:rsidR="00D96CC6" w:rsidRDefault="00D96CC6" w:rsidP="00D96C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Yarışmaya müracaat eden öğrenciler arasında </w:t>
      </w:r>
      <w:r w:rsidR="00257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ilk üç eserin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seçilmesi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9A1660" w14:textId="77777777" w:rsidR="00D96CC6" w:rsidRDefault="00D96CC6" w:rsidP="00D96C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Birinci olan öğrencilerin İlçe Millî Eğitim Müdürlüğüne gönderilmesi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65923A3" w14:textId="77777777" w:rsidR="00D96CC6" w:rsidRDefault="00D96CC6" w:rsidP="00D96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8F7FC" w14:textId="79036D8D" w:rsidR="00D96CC6" w:rsidRDefault="00D96CC6" w:rsidP="00D9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İlçe Millî Eğitim </w:t>
      </w:r>
      <w:r w:rsidR="00A80063">
        <w:rPr>
          <w:rFonts w:ascii="Times New Roman" w:eastAsia="Times New Roman" w:hAnsi="Times New Roman" w:cs="Times New Roman"/>
          <w:b/>
          <w:sz w:val="24"/>
          <w:szCs w:val="24"/>
        </w:rPr>
        <w:t>Müdürlüğü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0E5B3D" w14:textId="77777777" w:rsidR="00D96CC6" w:rsidRDefault="00D96CC6" w:rsidP="00D96C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 takvimi doğrultusunda okullara gerekli duyuruların yapılması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CCEDAB9" w14:textId="77777777" w:rsidR="00D96CC6" w:rsidRDefault="00D96CC6" w:rsidP="00D96C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Okul yarışmalarında </w:t>
      </w:r>
      <w:r w:rsidR="00257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ilk üç dereceye giren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eserleri ilçelerde kurulacak komi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syonlarca değerlendirilmesi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ilçe birincisinin seçilmesi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A9C173" w14:textId="77777777" w:rsidR="00D96CC6" w:rsidRDefault="00D96CC6" w:rsidP="00D96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6F353E" w14:textId="3359704F" w:rsidR="00D96CC6" w:rsidRDefault="00986813" w:rsidP="00D9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Yomra Belediyesi</w:t>
      </w:r>
    </w:p>
    <w:p w14:paraId="2A5A448C" w14:textId="77777777" w:rsidR="00D96CC6" w:rsidRDefault="00D96CC6" w:rsidP="00D96C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 ödüllerinin karşılanması</w:t>
      </w:r>
      <w:r w:rsidR="00607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4046B1A" w14:textId="77777777" w:rsidR="00384338" w:rsidRDefault="00384338" w:rsidP="0044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D9FC9" w14:textId="77777777" w:rsidR="0044223D" w:rsidRDefault="0044223D" w:rsidP="0044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Ödüllendirme ve Ödül Töreni </w:t>
      </w:r>
    </w:p>
    <w:p w14:paraId="0C37A59C" w14:textId="02D265F6" w:rsidR="0044223D" w:rsidRDefault="0044223D" w:rsidP="0044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Madde-8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Ödüller </w:t>
      </w:r>
      <w:r w:rsidR="00EC626E">
        <w:rPr>
          <w:rFonts w:ascii="Times New Roman" w:eastAsia="Times New Roman" w:hAnsi="Times New Roman" w:cs="Times New Roman"/>
          <w:sz w:val="24"/>
          <w:szCs w:val="24"/>
        </w:rPr>
        <w:t xml:space="preserve">29 Ekim 2023 </w:t>
      </w:r>
      <w:r w:rsidR="009868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2FB2">
        <w:rPr>
          <w:rFonts w:ascii="Times New Roman" w:eastAsia="Times New Roman" w:hAnsi="Times New Roman" w:cs="Times New Roman"/>
          <w:sz w:val="24"/>
          <w:szCs w:val="24"/>
        </w:rPr>
        <w:t>azar</w:t>
      </w:r>
      <w:r w:rsidR="00634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günü düzenlenecek olan İl</w:t>
      </w:r>
      <w:r w:rsidR="002B2FB2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2FB2">
        <w:rPr>
          <w:rFonts w:ascii="Times New Roman" w:eastAsia="Times New Roman" w:hAnsi="Times New Roman" w:cs="Times New Roman"/>
          <w:sz w:val="24"/>
          <w:szCs w:val="24"/>
        </w:rPr>
        <w:t>Kutlama</w:t>
      </w:r>
      <w:r>
        <w:rPr>
          <w:rFonts w:ascii="Times New Roman" w:eastAsia="Times New Roman" w:hAnsi="Times New Roman" w:cs="Times New Roman"/>
          <w:sz w:val="24"/>
          <w:szCs w:val="24"/>
        </w:rPr>
        <w:t>Töreni’nde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FB2">
        <w:rPr>
          <w:rFonts w:ascii="Times New Roman" w:eastAsia="Times New Roman" w:hAnsi="Times New Roman" w:cs="Times New Roman"/>
          <w:sz w:val="24"/>
          <w:szCs w:val="24"/>
        </w:rPr>
        <w:t>Yomra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Belediyesince verilecektir. </w:t>
      </w:r>
    </w:p>
    <w:p w14:paraId="4DD8FF01" w14:textId="77777777" w:rsidR="0044223D" w:rsidRDefault="0044223D" w:rsidP="0044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B9F15" w14:textId="77777777" w:rsidR="00634237" w:rsidRDefault="00634237" w:rsidP="0044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top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13"/>
      </w:tblGrid>
      <w:tr w:rsidR="00214896" w14:paraId="27CED09E" w14:textId="77777777" w:rsidTr="00214896">
        <w:trPr>
          <w:trHeight w:val="400"/>
        </w:trPr>
        <w:tc>
          <w:tcPr>
            <w:tcW w:w="9045" w:type="dxa"/>
            <w:gridSpan w:val="2"/>
          </w:tcPr>
          <w:p w14:paraId="70D2BAAC" w14:textId="77777777" w:rsidR="00214896" w:rsidRDefault="00214896" w:rsidP="00214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İlkokullar  Arası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Resim Y</w:t>
            </w:r>
            <w:r w:rsidRPr="00442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arışması</w:t>
            </w:r>
          </w:p>
          <w:p w14:paraId="5F5054B7" w14:textId="77777777" w:rsidR="00214896" w:rsidRDefault="00214896" w:rsidP="00214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“Resimlerle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Cumhuriyetin  100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Yılı</w:t>
            </w:r>
            <w:r w:rsidRPr="008D5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214896" w14:paraId="59E7903C" w14:textId="77777777" w:rsidTr="00214896">
        <w:trPr>
          <w:trHeight w:val="351"/>
        </w:trPr>
        <w:tc>
          <w:tcPr>
            <w:tcW w:w="4532" w:type="dxa"/>
          </w:tcPr>
          <w:p w14:paraId="4425F299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Birinciye</w:t>
            </w:r>
          </w:p>
        </w:tc>
        <w:tc>
          <w:tcPr>
            <w:tcW w:w="4513" w:type="dxa"/>
          </w:tcPr>
          <w:p w14:paraId="7ED8B012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 Belgesi+1000 TL+ Hediye Çantası</w:t>
            </w:r>
          </w:p>
        </w:tc>
      </w:tr>
      <w:tr w:rsidR="00214896" w14:paraId="6AD0773A" w14:textId="77777777" w:rsidTr="00214896">
        <w:trPr>
          <w:trHeight w:val="292"/>
        </w:trPr>
        <w:tc>
          <w:tcPr>
            <w:tcW w:w="4532" w:type="dxa"/>
          </w:tcPr>
          <w:p w14:paraId="239524A4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İkinciye</w:t>
            </w:r>
          </w:p>
        </w:tc>
        <w:tc>
          <w:tcPr>
            <w:tcW w:w="4513" w:type="dxa"/>
          </w:tcPr>
          <w:p w14:paraId="2BAB6F10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 Belgesi+750 TL+ Hediye Çantası</w:t>
            </w:r>
          </w:p>
        </w:tc>
      </w:tr>
      <w:tr w:rsidR="00214896" w14:paraId="5B5CE6A6" w14:textId="77777777" w:rsidTr="00214896">
        <w:trPr>
          <w:trHeight w:val="328"/>
        </w:trPr>
        <w:tc>
          <w:tcPr>
            <w:tcW w:w="4532" w:type="dxa"/>
          </w:tcPr>
          <w:p w14:paraId="5A7AD1AC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Üçüncüye</w:t>
            </w:r>
          </w:p>
        </w:tc>
        <w:tc>
          <w:tcPr>
            <w:tcW w:w="4513" w:type="dxa"/>
          </w:tcPr>
          <w:p w14:paraId="34CA9903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 Belgesi+500 TL+ Hediye Çantası</w:t>
            </w:r>
          </w:p>
        </w:tc>
      </w:tr>
      <w:tr w:rsidR="008E6A70" w14:paraId="5E715205" w14:textId="77777777" w:rsidTr="00D514EB">
        <w:trPr>
          <w:trHeight w:val="328"/>
        </w:trPr>
        <w:tc>
          <w:tcPr>
            <w:tcW w:w="9045" w:type="dxa"/>
            <w:gridSpan w:val="2"/>
          </w:tcPr>
          <w:p w14:paraId="160950FD" w14:textId="77777777" w:rsidR="008E6A70" w:rsidRDefault="008E6A70" w:rsidP="008E6A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Ortaokullar Arası Şiir Yazma Yarışması</w:t>
            </w:r>
          </w:p>
          <w:p w14:paraId="7E74B5D9" w14:textId="1226F642" w:rsidR="008E6A70" w:rsidRPr="008E6A70" w:rsidRDefault="008E6A70" w:rsidP="008E6A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  <w:r w:rsidR="00575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Şiirlerle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Cumhuriyetin 100. Yılı”</w:t>
            </w:r>
          </w:p>
        </w:tc>
      </w:tr>
      <w:tr w:rsidR="008E6A70" w14:paraId="507E2C1C" w14:textId="77777777" w:rsidTr="00214896">
        <w:trPr>
          <w:trHeight w:val="328"/>
        </w:trPr>
        <w:tc>
          <w:tcPr>
            <w:tcW w:w="4532" w:type="dxa"/>
          </w:tcPr>
          <w:p w14:paraId="3C648453" w14:textId="77777777" w:rsidR="008E6A70" w:rsidRPr="008E6A70" w:rsidRDefault="008E6A70" w:rsidP="008E6A70">
            <w:pPr>
              <w:rPr>
                <w:sz w:val="24"/>
                <w:szCs w:val="24"/>
              </w:rPr>
            </w:pPr>
            <w:r w:rsidRPr="008E6A70">
              <w:rPr>
                <w:sz w:val="24"/>
                <w:szCs w:val="24"/>
              </w:rPr>
              <w:t>Birinciye</w:t>
            </w:r>
          </w:p>
        </w:tc>
        <w:tc>
          <w:tcPr>
            <w:tcW w:w="4513" w:type="dxa"/>
          </w:tcPr>
          <w:p w14:paraId="77353D50" w14:textId="77777777" w:rsidR="008E6A70" w:rsidRPr="008E6A70" w:rsidRDefault="008E6A70" w:rsidP="008E6A70">
            <w:pPr>
              <w:rPr>
                <w:sz w:val="24"/>
                <w:szCs w:val="24"/>
              </w:rPr>
            </w:pPr>
            <w:r w:rsidRPr="008E6A70">
              <w:rPr>
                <w:sz w:val="24"/>
                <w:szCs w:val="24"/>
              </w:rPr>
              <w:t xml:space="preserve"> Takdir Belgesi+1000 TL+ Hediye Çantası</w:t>
            </w:r>
          </w:p>
        </w:tc>
      </w:tr>
      <w:tr w:rsidR="008E6A70" w14:paraId="201BF4A3" w14:textId="77777777" w:rsidTr="00214896">
        <w:trPr>
          <w:trHeight w:val="328"/>
        </w:trPr>
        <w:tc>
          <w:tcPr>
            <w:tcW w:w="4532" w:type="dxa"/>
          </w:tcPr>
          <w:p w14:paraId="136F065E" w14:textId="77777777" w:rsidR="008E6A70" w:rsidRPr="008E6A70" w:rsidRDefault="008E6A70" w:rsidP="008E6A70">
            <w:pPr>
              <w:rPr>
                <w:sz w:val="24"/>
                <w:szCs w:val="24"/>
              </w:rPr>
            </w:pPr>
            <w:r w:rsidRPr="008E6A70">
              <w:rPr>
                <w:sz w:val="24"/>
                <w:szCs w:val="24"/>
              </w:rPr>
              <w:t>İkinciye</w:t>
            </w:r>
          </w:p>
        </w:tc>
        <w:tc>
          <w:tcPr>
            <w:tcW w:w="4513" w:type="dxa"/>
          </w:tcPr>
          <w:p w14:paraId="2553EF9C" w14:textId="77777777" w:rsidR="008E6A70" w:rsidRPr="008E6A70" w:rsidRDefault="008E6A70" w:rsidP="008E6A70">
            <w:pPr>
              <w:rPr>
                <w:sz w:val="24"/>
                <w:szCs w:val="24"/>
              </w:rPr>
            </w:pPr>
            <w:r w:rsidRPr="008E6A70">
              <w:rPr>
                <w:sz w:val="24"/>
                <w:szCs w:val="24"/>
              </w:rPr>
              <w:t>Takdir Belgesi+750 TL+ Hediye Çantası</w:t>
            </w:r>
          </w:p>
        </w:tc>
      </w:tr>
      <w:tr w:rsidR="008E6A70" w14:paraId="6148D3EA" w14:textId="77777777" w:rsidTr="00214896">
        <w:trPr>
          <w:trHeight w:val="328"/>
        </w:trPr>
        <w:tc>
          <w:tcPr>
            <w:tcW w:w="4532" w:type="dxa"/>
          </w:tcPr>
          <w:p w14:paraId="6B84D732" w14:textId="77777777" w:rsidR="008E6A70" w:rsidRPr="008E6A70" w:rsidRDefault="008E6A70" w:rsidP="008E6A70">
            <w:pPr>
              <w:rPr>
                <w:sz w:val="24"/>
                <w:szCs w:val="24"/>
              </w:rPr>
            </w:pPr>
            <w:r w:rsidRPr="008E6A70">
              <w:rPr>
                <w:sz w:val="24"/>
                <w:szCs w:val="24"/>
              </w:rPr>
              <w:t>Üçüncüye</w:t>
            </w:r>
          </w:p>
        </w:tc>
        <w:tc>
          <w:tcPr>
            <w:tcW w:w="4513" w:type="dxa"/>
          </w:tcPr>
          <w:p w14:paraId="62408C07" w14:textId="77777777" w:rsidR="008E6A70" w:rsidRPr="008E6A70" w:rsidRDefault="008E6A70" w:rsidP="008E6A70">
            <w:pPr>
              <w:rPr>
                <w:sz w:val="24"/>
                <w:szCs w:val="24"/>
              </w:rPr>
            </w:pPr>
            <w:r w:rsidRPr="008E6A70">
              <w:rPr>
                <w:sz w:val="24"/>
                <w:szCs w:val="24"/>
              </w:rPr>
              <w:t>Takdir Belgesi+500 TL+ Hediye Çantası</w:t>
            </w:r>
          </w:p>
        </w:tc>
      </w:tr>
      <w:tr w:rsidR="00214896" w14:paraId="66FCE6F6" w14:textId="77777777" w:rsidTr="00214896">
        <w:trPr>
          <w:trHeight w:val="806"/>
        </w:trPr>
        <w:tc>
          <w:tcPr>
            <w:tcW w:w="9045" w:type="dxa"/>
            <w:gridSpan w:val="2"/>
          </w:tcPr>
          <w:p w14:paraId="41F69D03" w14:textId="77777777" w:rsidR="00214896" w:rsidRDefault="00214896" w:rsidP="0021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Liseler Arası Mektup Yazma Y</w:t>
            </w:r>
            <w:r w:rsidRPr="0044223D">
              <w:rPr>
                <w:rFonts w:ascii="Times New Roman" w:hAnsi="Times New Roman" w:cs="Times New Roman"/>
                <w:b/>
                <w:sz w:val="24"/>
                <w:szCs w:val="24"/>
              </w:rPr>
              <w:t>arışması</w:t>
            </w:r>
          </w:p>
          <w:p w14:paraId="2CF2503C" w14:textId="77777777" w:rsidR="00214896" w:rsidRPr="0044223D" w:rsidRDefault="00214896" w:rsidP="00214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“Mektuplarla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Cumhuriyetin 100. Yılı</w:t>
            </w:r>
            <w:r w:rsidRPr="00501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214896" w14:paraId="5FBF47F5" w14:textId="77777777" w:rsidTr="00214896">
        <w:trPr>
          <w:trHeight w:val="315"/>
        </w:trPr>
        <w:tc>
          <w:tcPr>
            <w:tcW w:w="4532" w:type="dxa"/>
          </w:tcPr>
          <w:p w14:paraId="0F354B0E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Birinciye</w:t>
            </w:r>
          </w:p>
        </w:tc>
        <w:tc>
          <w:tcPr>
            <w:tcW w:w="4513" w:type="dxa"/>
          </w:tcPr>
          <w:p w14:paraId="0A8D09D8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 Belgesi+1000 TL+ Hediye Çantası</w:t>
            </w:r>
          </w:p>
        </w:tc>
      </w:tr>
      <w:tr w:rsidR="00214896" w14:paraId="1EAE55C7" w14:textId="77777777" w:rsidTr="00214896">
        <w:trPr>
          <w:trHeight w:val="499"/>
        </w:trPr>
        <w:tc>
          <w:tcPr>
            <w:tcW w:w="4532" w:type="dxa"/>
          </w:tcPr>
          <w:p w14:paraId="48386D73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İkinciye</w:t>
            </w:r>
          </w:p>
        </w:tc>
        <w:tc>
          <w:tcPr>
            <w:tcW w:w="4513" w:type="dxa"/>
          </w:tcPr>
          <w:p w14:paraId="37CBC0C0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 Belgesi+750 TL+ Hediye Çantası</w:t>
            </w:r>
          </w:p>
        </w:tc>
      </w:tr>
      <w:tr w:rsidR="00214896" w14:paraId="57AB06FC" w14:textId="77777777" w:rsidTr="00214896">
        <w:trPr>
          <w:trHeight w:val="398"/>
        </w:trPr>
        <w:tc>
          <w:tcPr>
            <w:tcW w:w="4532" w:type="dxa"/>
          </w:tcPr>
          <w:p w14:paraId="211D6679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Üçüncüye</w:t>
            </w:r>
          </w:p>
        </w:tc>
        <w:tc>
          <w:tcPr>
            <w:tcW w:w="4513" w:type="dxa"/>
          </w:tcPr>
          <w:p w14:paraId="7FF0E5C1" w14:textId="77777777" w:rsidR="00214896" w:rsidRDefault="00214896" w:rsidP="0021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Takdir Belgesi+500 TL+ Hediye Çantası</w:t>
            </w:r>
          </w:p>
        </w:tc>
      </w:tr>
    </w:tbl>
    <w:p w14:paraId="5737E4B6" w14:textId="77777777" w:rsidR="00634237" w:rsidRDefault="00634237" w:rsidP="0044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FAED" w14:textId="77777777" w:rsidR="00156453" w:rsidRDefault="00241CFB" w:rsidP="000B07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A023A6" w14:textId="77777777" w:rsidR="00241CFB" w:rsidRDefault="00241CFB" w:rsidP="000B07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847112" w14:textId="5D08DCC2" w:rsidR="007A2B2A" w:rsidRPr="001F09A6" w:rsidRDefault="00241CFB" w:rsidP="000B07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09A6">
        <w:rPr>
          <w:rFonts w:ascii="Times New Roman" w:hAnsi="Times New Roman" w:cs="Times New Roman"/>
          <w:b/>
          <w:sz w:val="24"/>
          <w:szCs w:val="24"/>
        </w:rPr>
        <w:t>Madde-9</w:t>
      </w:r>
      <w:r w:rsidRPr="001F09A6">
        <w:rPr>
          <w:rFonts w:ascii="Times New Roman" w:hAnsi="Times New Roman" w:cs="Times New Roman"/>
          <w:sz w:val="24"/>
          <w:szCs w:val="24"/>
        </w:rPr>
        <w:t xml:space="preserve"> </w:t>
      </w:r>
      <w:r w:rsidRPr="001F09A6">
        <w:rPr>
          <w:rFonts w:ascii="Times New Roman" w:hAnsi="Times New Roman" w:cs="Times New Roman"/>
          <w:b/>
          <w:sz w:val="24"/>
          <w:szCs w:val="24"/>
        </w:rPr>
        <w:t xml:space="preserve">Yarışma </w:t>
      </w:r>
      <w:r w:rsidR="005751A6">
        <w:rPr>
          <w:rFonts w:ascii="Times New Roman" w:hAnsi="Times New Roman" w:cs="Times New Roman"/>
          <w:b/>
          <w:sz w:val="24"/>
          <w:szCs w:val="24"/>
        </w:rPr>
        <w:t>T</w:t>
      </w:r>
      <w:r w:rsidRPr="001F09A6">
        <w:rPr>
          <w:rFonts w:ascii="Times New Roman" w:hAnsi="Times New Roman" w:cs="Times New Roman"/>
          <w:b/>
          <w:sz w:val="24"/>
          <w:szCs w:val="24"/>
        </w:rPr>
        <w:t>ak</w:t>
      </w:r>
      <w:r w:rsidR="00E00060" w:rsidRPr="001F09A6">
        <w:rPr>
          <w:rFonts w:ascii="Times New Roman" w:hAnsi="Times New Roman" w:cs="Times New Roman"/>
          <w:b/>
          <w:sz w:val="24"/>
          <w:szCs w:val="24"/>
        </w:rPr>
        <w:t>vimi</w:t>
      </w:r>
    </w:p>
    <w:p w14:paraId="6DF28A3D" w14:textId="77777777" w:rsidR="007A2B2A" w:rsidRPr="001F09A6" w:rsidRDefault="007A2B2A" w:rsidP="000B07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8"/>
        <w:tblOverlap w:val="never"/>
        <w:tblW w:w="9810" w:type="dxa"/>
        <w:tblLook w:val="04A0" w:firstRow="1" w:lastRow="0" w:firstColumn="1" w:lastColumn="0" w:noHBand="0" w:noVBand="1"/>
      </w:tblPr>
      <w:tblGrid>
        <w:gridCol w:w="5376"/>
        <w:gridCol w:w="4434"/>
      </w:tblGrid>
      <w:tr w:rsidR="00241CFB" w:rsidRPr="001F09A6" w14:paraId="38CF9D5A" w14:textId="77777777" w:rsidTr="00241CFB">
        <w:trPr>
          <w:trHeight w:val="25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4A0A" w14:textId="77777777" w:rsidR="00241CFB" w:rsidRPr="001F09A6" w:rsidRDefault="00241CFB" w:rsidP="00241C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09A6">
              <w:rPr>
                <w:rFonts w:ascii="Times New Roman" w:hAnsi="Times New Roman" w:cs="Times New Roman"/>
                <w:b/>
                <w:sz w:val="21"/>
                <w:szCs w:val="21"/>
              </w:rPr>
              <w:t>YARIŞMA</w:t>
            </w:r>
          </w:p>
          <w:p w14:paraId="155B091F" w14:textId="77777777" w:rsidR="00241CFB" w:rsidRPr="001F09A6" w:rsidRDefault="00241CFB" w:rsidP="00241C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09A6">
              <w:rPr>
                <w:rFonts w:ascii="Times New Roman" w:hAnsi="Times New Roman" w:cs="Times New Roman"/>
                <w:b/>
                <w:sz w:val="21"/>
                <w:szCs w:val="21"/>
              </w:rPr>
              <w:t>AŞAMALARI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989" w14:textId="77777777" w:rsidR="00241CFB" w:rsidRPr="001F09A6" w:rsidRDefault="00241CFB" w:rsidP="00241C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09A6">
              <w:rPr>
                <w:rFonts w:ascii="Times New Roman" w:hAnsi="Times New Roman" w:cs="Times New Roman"/>
                <w:b/>
                <w:sz w:val="21"/>
                <w:szCs w:val="21"/>
              </w:rPr>
              <w:t>TARİHLER</w:t>
            </w:r>
          </w:p>
        </w:tc>
      </w:tr>
      <w:tr w:rsidR="00241CFB" w:rsidRPr="001F09A6" w14:paraId="36CF0B62" w14:textId="77777777" w:rsidTr="006E673F">
        <w:trPr>
          <w:trHeight w:val="41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4B5" w14:textId="77777777" w:rsidR="00241CFB" w:rsidRPr="001F09A6" w:rsidRDefault="00241CFB" w:rsidP="0024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384" w14:textId="77777777" w:rsidR="00241CFB" w:rsidRPr="001F09A6" w:rsidRDefault="00E00060" w:rsidP="0024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41CFB" w:rsidRPr="001F09A6">
              <w:rPr>
                <w:rFonts w:ascii="Times New Roman" w:hAnsi="Times New Roman" w:cs="Times New Roman"/>
                <w:sz w:val="24"/>
                <w:szCs w:val="24"/>
              </w:rPr>
              <w:t>arışmanın okullara duyurulması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E6" w14:textId="77777777" w:rsidR="00241CFB" w:rsidRPr="001F09A6" w:rsidRDefault="00241CFB" w:rsidP="006E67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72BF45" w14:textId="77777777" w:rsidR="00241CFB" w:rsidRPr="001F09A6" w:rsidRDefault="00495FC2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28 Eylül </w:t>
            </w:r>
            <w:r w:rsidR="007C54BF" w:rsidRPr="001F09A6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E3B9E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  <w:p w14:paraId="56207901" w14:textId="77777777" w:rsidR="00241CFB" w:rsidRPr="001F09A6" w:rsidRDefault="00495FC2" w:rsidP="006078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</w:tr>
      <w:tr w:rsidR="00241CFB" w:rsidRPr="001F09A6" w14:paraId="2A9C8287" w14:textId="77777777" w:rsidTr="006E673F">
        <w:trPr>
          <w:trHeight w:val="41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748" w14:textId="77777777" w:rsidR="00241CFB" w:rsidRPr="001F09A6" w:rsidRDefault="00241CFB" w:rsidP="0049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A6">
              <w:rPr>
                <w:rFonts w:ascii="Times New Roman" w:hAnsi="Times New Roman" w:cs="Times New Roman"/>
                <w:sz w:val="24"/>
                <w:szCs w:val="24"/>
              </w:rPr>
              <w:t xml:space="preserve">Eserlerin okul müdürlüklerince değerlendirilmesi </w:t>
            </w:r>
            <w:r w:rsidR="00EC4EBA" w:rsidRPr="001F09A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495FC2">
              <w:rPr>
                <w:rFonts w:ascii="Times New Roman" w:hAnsi="Times New Roman" w:cs="Times New Roman"/>
                <w:sz w:val="24"/>
                <w:szCs w:val="24"/>
              </w:rPr>
              <w:t>ilk üç dereceye giren</w:t>
            </w:r>
            <w:r w:rsidR="00EC4EBA" w:rsidRPr="001F09A6">
              <w:rPr>
                <w:rFonts w:ascii="Times New Roman" w:hAnsi="Times New Roman" w:cs="Times New Roman"/>
                <w:sz w:val="24"/>
                <w:szCs w:val="24"/>
              </w:rPr>
              <w:t xml:space="preserve"> eserlerin</w:t>
            </w:r>
            <w:r w:rsidRPr="001F09A6">
              <w:rPr>
                <w:rFonts w:ascii="Times New Roman" w:hAnsi="Times New Roman" w:cs="Times New Roman"/>
                <w:sz w:val="24"/>
                <w:szCs w:val="24"/>
              </w:rPr>
              <w:t xml:space="preserve"> belirlenip </w:t>
            </w:r>
            <w:r w:rsidR="00E00060" w:rsidRPr="001F09A6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Pr="001F09A6">
              <w:rPr>
                <w:rFonts w:ascii="Times New Roman" w:hAnsi="Times New Roman" w:cs="Times New Roman"/>
                <w:sz w:val="24"/>
                <w:szCs w:val="24"/>
              </w:rPr>
              <w:t>Müdürlü</w:t>
            </w:r>
            <w:r w:rsidR="00E00060" w:rsidRPr="001F09A6">
              <w:rPr>
                <w:rFonts w:ascii="Times New Roman" w:hAnsi="Times New Roman" w:cs="Times New Roman"/>
                <w:sz w:val="24"/>
                <w:szCs w:val="24"/>
              </w:rPr>
              <w:t>klerine gö</w:t>
            </w:r>
            <w:r w:rsidRPr="001F09A6">
              <w:rPr>
                <w:rFonts w:ascii="Times New Roman" w:hAnsi="Times New Roman" w:cs="Times New Roman"/>
                <w:sz w:val="24"/>
                <w:szCs w:val="24"/>
              </w:rPr>
              <w:t>nderilmesi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E657" w14:textId="77777777" w:rsidR="00241CFB" w:rsidRPr="001F09A6" w:rsidRDefault="00495FC2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 Ekim 2023</w:t>
            </w:r>
          </w:p>
          <w:p w14:paraId="71E161A2" w14:textId="77777777" w:rsidR="00D92F1B" w:rsidRPr="001F09A6" w:rsidRDefault="00E00060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09A6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  <w:p w14:paraId="6E6B6F5F" w14:textId="77777777" w:rsidR="00241CFB" w:rsidRPr="001F09A6" w:rsidRDefault="00241CFB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41CFB" w:rsidRPr="001F09A6" w14:paraId="5710835C" w14:textId="77777777" w:rsidTr="006E673F">
        <w:trPr>
          <w:trHeight w:val="41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7FD" w14:textId="77777777" w:rsidR="00241CFB" w:rsidRPr="001F09A6" w:rsidRDefault="00241CFB" w:rsidP="006E6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İlçe </w:t>
            </w:r>
            <w:r w:rsidR="006E673F" w:rsidRPr="001F09A6">
              <w:rPr>
                <w:rFonts w:ascii="Times New Roman" w:eastAsia="Calibri" w:hAnsi="Times New Roman" w:cs="Times New Roman"/>
                <w:sz w:val="24"/>
                <w:szCs w:val="24"/>
              </w:rPr>
              <w:t>Millî</w:t>
            </w:r>
            <w:r w:rsidRPr="001F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Eğitim Müdürlüğü İnceleme Komisyonunca değerlendirmen</w:t>
            </w:r>
            <w:r w:rsidR="00E00060" w:rsidRPr="001F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yapılması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91AC" w14:textId="29788E83" w:rsidR="00241CFB" w:rsidRPr="001F09A6" w:rsidRDefault="00495FC2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25 </w:t>
            </w:r>
            <w:r w:rsidR="00986813">
              <w:rPr>
                <w:rFonts w:ascii="Times New Roman" w:hAnsi="Times New Roman" w:cs="Times New Roman"/>
                <w:b/>
                <w:sz w:val="21"/>
                <w:szCs w:val="21"/>
              </w:rPr>
              <w:t>Ekim 2023</w:t>
            </w:r>
          </w:p>
          <w:p w14:paraId="2D274861" w14:textId="77777777" w:rsidR="00241CFB" w:rsidRPr="001F09A6" w:rsidRDefault="006078E5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</w:tr>
      <w:tr w:rsidR="006E673F" w:rsidRPr="001F09A6" w14:paraId="7E943F04" w14:textId="77777777" w:rsidTr="006E673F">
        <w:trPr>
          <w:trHeight w:val="41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D42" w14:textId="77777777" w:rsidR="006E673F" w:rsidRPr="001F09A6" w:rsidRDefault="006E673F" w:rsidP="006E67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09A6">
              <w:rPr>
                <w:rFonts w:ascii="Times New Roman" w:eastAsia="Calibri" w:hAnsi="Times New Roman" w:cs="Times New Roman"/>
                <w:sz w:val="24"/>
                <w:szCs w:val="24"/>
              </w:rPr>
              <w:t>İl Millî Eğitim Müdürlüğü İnceleme Komisyonunca değerlendirmenin yapılması ve dereceye girenlerin duyurulması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8D7" w14:textId="77777777" w:rsidR="006E673F" w:rsidRPr="001F09A6" w:rsidRDefault="00495FC2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 Ekim 2023</w:t>
            </w:r>
          </w:p>
          <w:p w14:paraId="33EF4E1B" w14:textId="77777777" w:rsidR="006E673F" w:rsidRPr="001F09A6" w:rsidRDefault="00495FC2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</w:tr>
      <w:tr w:rsidR="006E673F" w:rsidRPr="001F09A6" w14:paraId="0BA510B8" w14:textId="77777777" w:rsidTr="006E673F">
        <w:trPr>
          <w:trHeight w:val="41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B29" w14:textId="77777777" w:rsidR="006E673F" w:rsidRPr="001F09A6" w:rsidRDefault="006E673F" w:rsidP="006E67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751A6">
              <w:rPr>
                <w:rFonts w:ascii="Times New Roman" w:eastAsia="Calibri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D5D" w14:textId="77777777" w:rsidR="006E673F" w:rsidRPr="001F09A6" w:rsidRDefault="00495FC2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 Ekim</w:t>
            </w:r>
            <w:r w:rsidR="006078E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2023</w:t>
            </w:r>
          </w:p>
          <w:p w14:paraId="23EB0ED7" w14:textId="77777777" w:rsidR="006E673F" w:rsidRPr="001F09A6" w:rsidRDefault="006078E5" w:rsidP="006E67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Pazar</w:t>
            </w:r>
          </w:p>
        </w:tc>
      </w:tr>
    </w:tbl>
    <w:p w14:paraId="567F28AD" w14:textId="77777777" w:rsidR="006078E5" w:rsidRDefault="00EC4EBA" w:rsidP="00EC4E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5D7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1A4AD1">
        <w:rPr>
          <w:rFonts w:ascii="Times New Roman" w:hAnsi="Times New Roman" w:cs="Times New Roman"/>
          <w:b/>
          <w:sz w:val="24"/>
          <w:szCs w:val="24"/>
        </w:rPr>
        <w:t xml:space="preserve">adde-10 </w:t>
      </w:r>
      <w:r w:rsidRPr="00EC4EBA">
        <w:rPr>
          <w:rFonts w:ascii="Times New Roman" w:hAnsi="Times New Roman" w:cs="Times New Roman"/>
          <w:sz w:val="24"/>
          <w:szCs w:val="24"/>
        </w:rPr>
        <w:t>Yarışmaya katılan öğrenci ve rehber öğretmenleri</w:t>
      </w:r>
      <w:r w:rsidR="006078E5">
        <w:rPr>
          <w:rFonts w:ascii="Times New Roman" w:hAnsi="Times New Roman" w:cs="Times New Roman"/>
          <w:sz w:val="24"/>
          <w:szCs w:val="24"/>
        </w:rPr>
        <w:t>,</w:t>
      </w:r>
      <w:r w:rsidRPr="00EC4EBA">
        <w:rPr>
          <w:rFonts w:ascii="Times New Roman" w:hAnsi="Times New Roman" w:cs="Times New Roman"/>
          <w:sz w:val="24"/>
          <w:szCs w:val="24"/>
        </w:rPr>
        <w:t xml:space="preserve"> bu şartnamede belirtilen tüm hususları kabul etmiş sayılacaklardır. Yarışmalarda maddi hatalar (hesap hatası kaynaklı) dışındaki itirazlar değerlendirmeye alınmayacaktır.</w:t>
      </w:r>
    </w:p>
    <w:p w14:paraId="674859C6" w14:textId="77777777" w:rsidR="00D94819" w:rsidRDefault="00D94819" w:rsidP="00EC4E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A8F478" w14:textId="77777777" w:rsidR="006078E5" w:rsidRPr="00495FC2" w:rsidRDefault="006078E5" w:rsidP="00EC4EB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5B77CE1" w14:textId="77777777" w:rsidR="006078E5" w:rsidRDefault="00495FC2" w:rsidP="00EC4EB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95FC2">
        <w:rPr>
          <w:rFonts w:ascii="Times New Roman" w:hAnsi="Times New Roman" w:cs="Times New Roman"/>
          <w:b/>
          <w:sz w:val="24"/>
          <w:szCs w:val="24"/>
        </w:rPr>
        <w:t xml:space="preserve">Madde-11 </w:t>
      </w:r>
      <w:r>
        <w:rPr>
          <w:rFonts w:ascii="Times New Roman" w:hAnsi="Times New Roman" w:cs="Times New Roman"/>
          <w:b/>
          <w:sz w:val="24"/>
          <w:szCs w:val="24"/>
        </w:rPr>
        <w:t>Eserlerin Değerlendirilmesi</w:t>
      </w:r>
    </w:p>
    <w:p w14:paraId="5B3EA30C" w14:textId="77777777" w:rsidR="00495FC2" w:rsidRDefault="00495FC2" w:rsidP="00EC4EB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D01DF00" w14:textId="1DD1977A" w:rsidR="00495FC2" w:rsidRPr="00495FC2" w:rsidRDefault="00495FC2" w:rsidP="00EC4E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Eserlerin değerlendirilmesi </w:t>
      </w:r>
      <w:r w:rsidR="00986813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lçe </w:t>
      </w:r>
      <w:r w:rsidR="009868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98681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 </w:t>
      </w:r>
      <w:r w:rsidR="00986813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ube </w:t>
      </w:r>
      <w:r w:rsidR="009868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üdürü başk</w:t>
      </w:r>
      <w:r w:rsidR="00D42271">
        <w:rPr>
          <w:rFonts w:ascii="Times New Roman" w:hAnsi="Times New Roman" w:cs="Times New Roman"/>
          <w:sz w:val="24"/>
          <w:szCs w:val="24"/>
        </w:rPr>
        <w:t>anlığında 3 Resim Öğretmeni, 3 Edebiyat Ö</w:t>
      </w:r>
      <w:r>
        <w:rPr>
          <w:rFonts w:ascii="Times New Roman" w:hAnsi="Times New Roman" w:cs="Times New Roman"/>
          <w:sz w:val="24"/>
          <w:szCs w:val="24"/>
        </w:rPr>
        <w:t>ğretmeni tarafından yapılacaktır. Komisyon ilçe milli eğitim müdürlüğünce oluşturulacaktır.</w:t>
      </w:r>
    </w:p>
    <w:p w14:paraId="1BD4BC19" w14:textId="77777777" w:rsidR="00D94819" w:rsidRDefault="00D94819" w:rsidP="00EC4E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40CE4B" w14:textId="77777777" w:rsidR="00F175D7" w:rsidRPr="00B03C19" w:rsidRDefault="00EC4EBA" w:rsidP="00EC4EBA">
      <w:pPr>
        <w:pStyle w:val="AralkYok"/>
        <w:rPr>
          <w:rFonts w:ascii="Times New Roman" w:hAnsi="Times New Roman" w:cs="Times New Roman"/>
          <w:sz w:val="20"/>
          <w:szCs w:val="24"/>
        </w:rPr>
      </w:pPr>
      <w:r w:rsidRPr="00EC4E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C19">
        <w:rPr>
          <w:rFonts w:ascii="Times New Roman" w:hAnsi="Times New Roman" w:cs="Times New Roman"/>
          <w:sz w:val="20"/>
          <w:szCs w:val="24"/>
        </w:rPr>
        <w:tab/>
      </w:r>
    </w:p>
    <w:p w14:paraId="1036EA77" w14:textId="77777777" w:rsidR="00EC4EBA" w:rsidRPr="005751A6" w:rsidRDefault="00EC4EBA" w:rsidP="005751A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5751A6">
        <w:rPr>
          <w:rFonts w:ascii="Times New Roman" w:hAnsi="Times New Roman" w:cs="Times New Roman"/>
          <w:sz w:val="24"/>
          <w:szCs w:val="24"/>
        </w:rPr>
        <w:t>İl</w:t>
      </w:r>
      <w:r w:rsidR="00495FC2" w:rsidRPr="005751A6">
        <w:rPr>
          <w:rFonts w:ascii="Times New Roman" w:hAnsi="Times New Roman" w:cs="Times New Roman"/>
          <w:sz w:val="24"/>
          <w:szCs w:val="24"/>
        </w:rPr>
        <w:t>çe</w:t>
      </w:r>
      <w:r w:rsidRPr="005751A6">
        <w:rPr>
          <w:rFonts w:ascii="Times New Roman" w:hAnsi="Times New Roman" w:cs="Times New Roman"/>
          <w:sz w:val="24"/>
          <w:szCs w:val="24"/>
        </w:rPr>
        <w:t xml:space="preserve"> Millî Eğitim Müdürlüğü                                           </w:t>
      </w:r>
      <w:r w:rsidR="00B03C19" w:rsidRPr="005751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4338" w:rsidRPr="00575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751A6">
        <w:rPr>
          <w:rFonts w:ascii="Times New Roman" w:hAnsi="Times New Roman" w:cs="Times New Roman"/>
          <w:sz w:val="24"/>
          <w:szCs w:val="24"/>
        </w:rPr>
        <w:t>Ortaöğretim Şubesi</w:t>
      </w:r>
    </w:p>
    <w:p w14:paraId="25CD9B31" w14:textId="77777777" w:rsidR="00384338" w:rsidRPr="005751A6" w:rsidRDefault="00384338" w:rsidP="005751A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14:paraId="5BC776F9" w14:textId="77777777" w:rsidR="00384338" w:rsidRDefault="00384338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0E2C15F0" w14:textId="77777777" w:rsidR="00384338" w:rsidRDefault="00384338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C5245BE" w14:textId="77777777" w:rsidR="00384338" w:rsidRDefault="00384338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0B4A74A6" w14:textId="77777777" w:rsidR="00384338" w:rsidRDefault="00384338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269C9FD" w14:textId="77777777" w:rsidR="00384338" w:rsidRDefault="00384338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F76C5E6" w14:textId="77777777" w:rsidR="00384338" w:rsidRDefault="00384338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3A930456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351A33C8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9413FA5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7337B6D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3D12E04F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18341D21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24E3A14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E16E8DC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3FF0005C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754AAB5A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C9C850B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BA8DFD3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089F598D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43B3D07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FA12855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74952934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195AB86A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8616C2F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5C803152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3CF1065C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058DBCA9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98B4C94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005918C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50AD8226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B66C0ED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00404C3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55377D50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CCF430C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64C0D28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EA1A3A6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A101BA1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700C0EF" w14:textId="77777777" w:rsidR="00705D4C" w:rsidRDefault="00705D4C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22F67BAD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4F35012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6553B387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571B3EF3" w14:textId="77777777" w:rsidR="00156453" w:rsidRDefault="00156453" w:rsidP="00EC4EBA">
      <w:pPr>
        <w:pStyle w:val="AralkYok"/>
        <w:ind w:left="5664"/>
        <w:rPr>
          <w:rFonts w:ascii="Times New Roman" w:hAnsi="Times New Roman" w:cs="Times New Roman"/>
          <w:sz w:val="20"/>
          <w:szCs w:val="24"/>
        </w:rPr>
      </w:pPr>
    </w:p>
    <w:p w14:paraId="4B4AC240" w14:textId="77777777" w:rsidR="00705D4C" w:rsidRDefault="00705D4C" w:rsidP="00EC4EBA">
      <w:pPr>
        <w:jc w:val="center"/>
        <w:rPr>
          <w:b/>
          <w:bCs/>
          <w:sz w:val="23"/>
          <w:szCs w:val="23"/>
          <w:u w:val="single"/>
        </w:rPr>
      </w:pPr>
    </w:p>
    <w:p w14:paraId="0E0AE027" w14:textId="79E003E1" w:rsidR="00705D4C" w:rsidRPr="00705D4C" w:rsidRDefault="00705D4C" w:rsidP="00705D4C">
      <w:pPr>
        <w:jc w:val="center"/>
        <w:rPr>
          <w:b/>
          <w:bCs/>
          <w:sz w:val="23"/>
          <w:szCs w:val="23"/>
          <w:u w:val="single"/>
        </w:rPr>
      </w:pPr>
      <w:r w:rsidRPr="00705D4C">
        <w:rPr>
          <w:b/>
          <w:bCs/>
          <w:sz w:val="23"/>
          <w:szCs w:val="23"/>
          <w:u w:val="single"/>
        </w:rPr>
        <w:lastRenderedPageBreak/>
        <w:t>YOMRA İLÇE MİLLÎ EĞİTİM MÜDÜRLÜĞÜ VE YOMRA BELEDİYESİ İŞ BİRLİĞİNDE TÜRKİYE CUMHURİYETİ</w:t>
      </w:r>
      <w:r w:rsidR="00986813">
        <w:rPr>
          <w:b/>
          <w:bCs/>
          <w:sz w:val="23"/>
          <w:szCs w:val="23"/>
          <w:u w:val="single"/>
        </w:rPr>
        <w:t>’</w:t>
      </w:r>
      <w:r w:rsidRPr="00705D4C">
        <w:rPr>
          <w:b/>
          <w:bCs/>
          <w:sz w:val="23"/>
          <w:szCs w:val="23"/>
          <w:u w:val="single"/>
        </w:rPr>
        <w:t>NİN KURULUŞUNUN 100. YIL DÖNÜMÜ KUTLAMA PROGRAMI KAPSAMINDA DÜZENLENEN RESİM YAPMA, ŞİİR VE MEKTUP YAZMA</w:t>
      </w:r>
      <w:r w:rsidR="005751A6">
        <w:rPr>
          <w:b/>
          <w:bCs/>
          <w:sz w:val="23"/>
          <w:szCs w:val="23"/>
          <w:u w:val="single"/>
        </w:rPr>
        <w:t xml:space="preserve"> </w:t>
      </w:r>
      <w:r w:rsidRPr="00705D4C">
        <w:rPr>
          <w:b/>
          <w:bCs/>
          <w:sz w:val="23"/>
          <w:szCs w:val="23"/>
          <w:u w:val="single"/>
        </w:rPr>
        <w:t>YARIŞMALARI</w:t>
      </w:r>
    </w:p>
    <w:p w14:paraId="5245F5E8" w14:textId="77777777" w:rsidR="00EC4EBA" w:rsidRDefault="00EC4EBA" w:rsidP="00EC4EBA">
      <w:pPr>
        <w:jc w:val="center"/>
        <w:rPr>
          <w:b/>
          <w:bCs/>
          <w:sz w:val="23"/>
          <w:szCs w:val="23"/>
          <w:u w:val="single"/>
        </w:rPr>
      </w:pPr>
      <w:r w:rsidRPr="008A1BB3">
        <w:rPr>
          <w:b/>
          <w:bCs/>
          <w:sz w:val="23"/>
          <w:szCs w:val="23"/>
          <w:u w:val="single"/>
        </w:rPr>
        <w:t>TAAHHÜTNAME</w:t>
      </w:r>
    </w:p>
    <w:p w14:paraId="60F7B8E5" w14:textId="77777777" w:rsidR="00EC4EBA" w:rsidRDefault="00EC4EBA" w:rsidP="00EC4EBA">
      <w:pPr>
        <w:rPr>
          <w:b/>
          <w:bCs/>
          <w:sz w:val="23"/>
          <w:szCs w:val="23"/>
        </w:rPr>
      </w:pPr>
    </w:p>
    <w:p w14:paraId="1A7D0D73" w14:textId="0F2A3D30" w:rsidR="00EC4EBA" w:rsidRDefault="006078E5" w:rsidP="006B2AA3">
      <w:pPr>
        <w:jc w:val="both"/>
      </w:pPr>
      <w:r>
        <w:tab/>
      </w:r>
      <w:r w:rsidR="00705D4C">
        <w:t xml:space="preserve">Yoma İlçe </w:t>
      </w:r>
      <w:r w:rsidR="00EC4EBA" w:rsidRPr="008A1BB3">
        <w:t>Millî Eğitim Müdürlüğü tarafından düzenlenen “</w:t>
      </w:r>
      <w:r w:rsidR="00705D4C">
        <w:rPr>
          <w:rFonts w:ascii="Times New Roman" w:hAnsi="Times New Roman" w:cs="Times New Roman"/>
          <w:b/>
          <w:sz w:val="24"/>
          <w:szCs w:val="24"/>
        </w:rPr>
        <w:t>Cumhuriyetin 100. Yılı</w:t>
      </w:r>
      <w:r w:rsidR="00EC4EBA" w:rsidRPr="008A1BB3">
        <w:t xml:space="preserve">” </w:t>
      </w:r>
      <w:r w:rsidR="00C06093">
        <w:t>temalı</w:t>
      </w:r>
      <w:r w:rsidR="00EC4EBA" w:rsidRPr="008A1BB3">
        <w:t xml:space="preserve"> </w:t>
      </w:r>
      <w:r w:rsidR="00705D4C">
        <w:t xml:space="preserve">resim, şiir </w:t>
      </w:r>
      <w:r w:rsidR="00C06093">
        <w:t>ve mektup</w:t>
      </w:r>
      <w:r w:rsidR="00986813">
        <w:t xml:space="preserve"> </w:t>
      </w:r>
      <w:r w:rsidR="00EC4EBA" w:rsidRPr="008A1BB3">
        <w:t xml:space="preserve">yarışmaları için yazdığım eserden telif ücreti talebimin olmayacağını, eserimle ilgili tüm yasal sorumluluğun bana ait olacağını, yazımla ilgili tüm tasarruf hakkını </w:t>
      </w:r>
      <w:r w:rsidR="005751A6">
        <w:t xml:space="preserve">Yomra </w:t>
      </w:r>
      <w:r w:rsidR="005751A6" w:rsidRPr="008A1BB3">
        <w:t>İlçe</w:t>
      </w:r>
      <w:r w:rsidR="00EC4EBA" w:rsidRPr="008A1BB3">
        <w:t xml:space="preserve"> Millî Eğitim Müdürlüğüne devrettiğimi ve bu taahhütnamenin bir suretini yarışma metni ile gönderdiğimi beyan ederim.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8"/>
        <w:gridCol w:w="2847"/>
      </w:tblGrid>
      <w:tr w:rsidR="00EC4EBA" w:rsidRPr="008A1BB3" w14:paraId="386C54F5" w14:textId="77777777" w:rsidTr="006F12EA">
        <w:trPr>
          <w:gridAfter w:val="1"/>
          <w:wAfter w:w="2847" w:type="dxa"/>
          <w:trHeight w:val="125"/>
        </w:trPr>
        <w:tc>
          <w:tcPr>
            <w:tcW w:w="5398" w:type="dxa"/>
          </w:tcPr>
          <w:p w14:paraId="4A79A99A" w14:textId="77777777" w:rsidR="00EC4EBA" w:rsidRPr="008A1BB3" w:rsidRDefault="00EC4EBA" w:rsidP="006F12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İLÇE</w:t>
            </w:r>
            <w:r w:rsidRPr="008A1BB3">
              <w:rPr>
                <w:b/>
                <w:bCs/>
                <w:color w:val="000000"/>
                <w:sz w:val="23"/>
                <w:szCs w:val="23"/>
              </w:rPr>
              <w:t xml:space="preserve">: </w:t>
            </w:r>
            <w:r w:rsidR="00705D4C">
              <w:rPr>
                <w:b/>
                <w:bCs/>
                <w:color w:val="000000"/>
                <w:sz w:val="23"/>
                <w:szCs w:val="23"/>
              </w:rPr>
              <w:t>YOMRA</w:t>
            </w:r>
          </w:p>
        </w:tc>
      </w:tr>
      <w:tr w:rsidR="00EC4EBA" w:rsidRPr="00C06093" w14:paraId="4AF0F085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</w:tcPr>
          <w:p w14:paraId="2F0416F1" w14:textId="77777777" w:rsidR="00EC4EBA" w:rsidRPr="00C06093" w:rsidRDefault="00EC4EBA" w:rsidP="006F12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ÖĞRENCİ</w:t>
            </w:r>
          </w:p>
        </w:tc>
      </w:tr>
      <w:tr w:rsidR="00EC4EBA" w:rsidRPr="00C06093" w14:paraId="1BEB2980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1847F769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AD:</w:t>
            </w:r>
          </w:p>
        </w:tc>
      </w:tr>
      <w:tr w:rsidR="00EC4EBA" w:rsidRPr="00C06093" w14:paraId="5171325A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27A3C960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SOYAD:</w:t>
            </w:r>
          </w:p>
        </w:tc>
      </w:tr>
      <w:tr w:rsidR="00EC4EBA" w:rsidRPr="00C06093" w14:paraId="316B74F9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7EA595A9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OKUL:</w:t>
            </w:r>
          </w:p>
        </w:tc>
      </w:tr>
      <w:tr w:rsidR="00EC4EBA" w:rsidRPr="00C06093" w14:paraId="1ACF1F75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0273429C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SINIF:</w:t>
            </w:r>
          </w:p>
        </w:tc>
      </w:tr>
      <w:tr w:rsidR="00EC4EBA" w:rsidRPr="00C06093" w14:paraId="0DBC5A76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16F69B9C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ADRES:</w:t>
            </w:r>
          </w:p>
        </w:tc>
      </w:tr>
      <w:tr w:rsidR="00EC4EBA" w:rsidRPr="00C06093" w14:paraId="73637864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0DE7097B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TELEFON:</w:t>
            </w:r>
          </w:p>
        </w:tc>
      </w:tr>
      <w:tr w:rsidR="00EC4EBA" w:rsidRPr="00C06093" w14:paraId="29E3F3EB" w14:textId="77777777" w:rsidTr="00C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8245" w:type="dxa"/>
            <w:gridSpan w:val="2"/>
            <w:vAlign w:val="center"/>
          </w:tcPr>
          <w:p w14:paraId="4A0E83D2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İMZA:</w:t>
            </w:r>
          </w:p>
        </w:tc>
      </w:tr>
    </w:tbl>
    <w:p w14:paraId="2911560A" w14:textId="77777777" w:rsidR="00EC4EBA" w:rsidRPr="00C06093" w:rsidRDefault="00EC4EBA" w:rsidP="00EC4EB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9"/>
      </w:tblGrid>
      <w:tr w:rsidR="00EC4EBA" w:rsidRPr="00C06093" w14:paraId="42E2AE71" w14:textId="77777777" w:rsidTr="00C06093">
        <w:trPr>
          <w:trHeight w:val="450"/>
        </w:trPr>
        <w:tc>
          <w:tcPr>
            <w:tcW w:w="8149" w:type="dxa"/>
          </w:tcPr>
          <w:p w14:paraId="191E850B" w14:textId="77777777" w:rsidR="00EC4EBA" w:rsidRPr="00C06093" w:rsidRDefault="00EC4EBA" w:rsidP="006F12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VELİ</w:t>
            </w:r>
          </w:p>
        </w:tc>
      </w:tr>
      <w:tr w:rsidR="00EC4EBA" w:rsidRPr="00C06093" w14:paraId="1382A716" w14:textId="77777777" w:rsidTr="00C06093">
        <w:trPr>
          <w:trHeight w:val="450"/>
        </w:trPr>
        <w:tc>
          <w:tcPr>
            <w:tcW w:w="8149" w:type="dxa"/>
          </w:tcPr>
          <w:p w14:paraId="0D4B0EC7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 xml:space="preserve">AD: </w:t>
            </w:r>
          </w:p>
        </w:tc>
      </w:tr>
      <w:tr w:rsidR="00EC4EBA" w:rsidRPr="00C06093" w14:paraId="30E4C10A" w14:textId="77777777" w:rsidTr="00C06093">
        <w:trPr>
          <w:trHeight w:val="450"/>
        </w:trPr>
        <w:tc>
          <w:tcPr>
            <w:tcW w:w="8149" w:type="dxa"/>
          </w:tcPr>
          <w:p w14:paraId="1650B2B7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 xml:space="preserve">SOYAD: </w:t>
            </w:r>
          </w:p>
        </w:tc>
      </w:tr>
      <w:tr w:rsidR="00EC4EBA" w:rsidRPr="00C06093" w14:paraId="56A0C63F" w14:textId="77777777" w:rsidTr="00C06093">
        <w:trPr>
          <w:trHeight w:val="450"/>
        </w:trPr>
        <w:tc>
          <w:tcPr>
            <w:tcW w:w="8149" w:type="dxa"/>
          </w:tcPr>
          <w:p w14:paraId="52CE7D11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</w:tr>
      <w:tr w:rsidR="00EC4EBA" w:rsidRPr="00C06093" w14:paraId="34BAA5CF" w14:textId="77777777" w:rsidTr="00C06093">
        <w:trPr>
          <w:trHeight w:val="450"/>
        </w:trPr>
        <w:tc>
          <w:tcPr>
            <w:tcW w:w="8149" w:type="dxa"/>
          </w:tcPr>
          <w:p w14:paraId="70E24D41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EC4EBA" w:rsidRPr="00C06093" w14:paraId="47E57ECA" w14:textId="77777777" w:rsidTr="00C06093">
        <w:trPr>
          <w:trHeight w:val="450"/>
        </w:trPr>
        <w:tc>
          <w:tcPr>
            <w:tcW w:w="8149" w:type="dxa"/>
          </w:tcPr>
          <w:p w14:paraId="7777BEF4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 xml:space="preserve">MAİL: </w:t>
            </w:r>
          </w:p>
        </w:tc>
      </w:tr>
      <w:tr w:rsidR="00EC4EBA" w:rsidRPr="00C06093" w14:paraId="46586D4E" w14:textId="77777777" w:rsidTr="00C06093">
        <w:trPr>
          <w:trHeight w:val="450"/>
        </w:trPr>
        <w:tc>
          <w:tcPr>
            <w:tcW w:w="8149" w:type="dxa"/>
          </w:tcPr>
          <w:p w14:paraId="4A3DF7CE" w14:textId="77777777" w:rsidR="00EC4EBA" w:rsidRPr="00C06093" w:rsidRDefault="00EC4EBA" w:rsidP="006F12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06093">
              <w:rPr>
                <w:b/>
                <w:bCs/>
                <w:color w:val="000000"/>
                <w:sz w:val="20"/>
                <w:szCs w:val="20"/>
              </w:rPr>
              <w:t>İMZA:</w:t>
            </w:r>
          </w:p>
        </w:tc>
      </w:tr>
    </w:tbl>
    <w:p w14:paraId="49663083" w14:textId="77777777" w:rsidR="00EC4EBA" w:rsidRPr="00EC4EBA" w:rsidRDefault="00EC4EBA" w:rsidP="00EC4EBA">
      <w:pPr>
        <w:pStyle w:val="AralkYok"/>
        <w:ind w:left="5664"/>
        <w:rPr>
          <w:rFonts w:ascii="Times New Roman" w:hAnsi="Times New Roman" w:cs="Times New Roman"/>
        </w:rPr>
      </w:pPr>
    </w:p>
    <w:sectPr w:rsidR="00EC4EBA" w:rsidRPr="00EC4EBA" w:rsidSect="001A4AD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EA5"/>
    <w:multiLevelType w:val="hybridMultilevel"/>
    <w:tmpl w:val="97DEA9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2030FB"/>
    <w:multiLevelType w:val="hybridMultilevel"/>
    <w:tmpl w:val="E6084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0826"/>
    <w:multiLevelType w:val="multilevel"/>
    <w:tmpl w:val="7D826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C0698E"/>
    <w:multiLevelType w:val="hybridMultilevel"/>
    <w:tmpl w:val="C8B67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52B1"/>
    <w:multiLevelType w:val="hybridMultilevel"/>
    <w:tmpl w:val="258CD942"/>
    <w:lvl w:ilvl="0" w:tplc="672ECE04">
      <w:start w:val="1"/>
      <w:numFmt w:val="lowerLetter"/>
      <w:lvlText w:val="%1)"/>
      <w:lvlJc w:val="left"/>
      <w:pPr>
        <w:ind w:left="210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820" w:hanging="360"/>
      </w:pPr>
    </w:lvl>
    <w:lvl w:ilvl="2" w:tplc="041F001B">
      <w:start w:val="1"/>
      <w:numFmt w:val="lowerRoman"/>
      <w:lvlText w:val="%3."/>
      <w:lvlJc w:val="right"/>
      <w:pPr>
        <w:ind w:left="3540" w:hanging="180"/>
      </w:pPr>
    </w:lvl>
    <w:lvl w:ilvl="3" w:tplc="041F000F">
      <w:start w:val="1"/>
      <w:numFmt w:val="decimal"/>
      <w:lvlText w:val="%4."/>
      <w:lvlJc w:val="left"/>
      <w:pPr>
        <w:ind w:left="4260" w:hanging="360"/>
      </w:pPr>
    </w:lvl>
    <w:lvl w:ilvl="4" w:tplc="041F0019">
      <w:start w:val="1"/>
      <w:numFmt w:val="lowerLetter"/>
      <w:lvlText w:val="%5."/>
      <w:lvlJc w:val="left"/>
      <w:pPr>
        <w:ind w:left="4980" w:hanging="360"/>
      </w:pPr>
    </w:lvl>
    <w:lvl w:ilvl="5" w:tplc="041F001B">
      <w:start w:val="1"/>
      <w:numFmt w:val="lowerRoman"/>
      <w:lvlText w:val="%6."/>
      <w:lvlJc w:val="right"/>
      <w:pPr>
        <w:ind w:left="5700" w:hanging="180"/>
      </w:pPr>
    </w:lvl>
    <w:lvl w:ilvl="6" w:tplc="041F000F">
      <w:start w:val="1"/>
      <w:numFmt w:val="decimal"/>
      <w:lvlText w:val="%7."/>
      <w:lvlJc w:val="left"/>
      <w:pPr>
        <w:ind w:left="6420" w:hanging="360"/>
      </w:pPr>
    </w:lvl>
    <w:lvl w:ilvl="7" w:tplc="041F0019">
      <w:start w:val="1"/>
      <w:numFmt w:val="lowerLetter"/>
      <w:lvlText w:val="%8."/>
      <w:lvlJc w:val="left"/>
      <w:pPr>
        <w:ind w:left="7140" w:hanging="360"/>
      </w:pPr>
    </w:lvl>
    <w:lvl w:ilvl="8" w:tplc="041F001B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2D83343"/>
    <w:multiLevelType w:val="hybridMultilevel"/>
    <w:tmpl w:val="8B8869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13C62B2"/>
    <w:multiLevelType w:val="multilevel"/>
    <w:tmpl w:val="491C4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FD1E80"/>
    <w:multiLevelType w:val="hybridMultilevel"/>
    <w:tmpl w:val="98BE164A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056625"/>
    <w:multiLevelType w:val="multilevel"/>
    <w:tmpl w:val="C14AB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FD1531"/>
    <w:multiLevelType w:val="hybridMultilevel"/>
    <w:tmpl w:val="87788E4A"/>
    <w:lvl w:ilvl="0" w:tplc="AB2080FA">
      <w:start w:val="1"/>
      <w:numFmt w:val="lowerLetter"/>
      <w:lvlText w:val="%1)"/>
      <w:lvlJc w:val="left"/>
      <w:pPr>
        <w:ind w:left="1740" w:hanging="360"/>
      </w:pPr>
    </w:lvl>
    <w:lvl w:ilvl="1" w:tplc="041F0019">
      <w:start w:val="1"/>
      <w:numFmt w:val="lowerLetter"/>
      <w:lvlText w:val="%2."/>
      <w:lvlJc w:val="left"/>
      <w:pPr>
        <w:ind w:left="2460" w:hanging="360"/>
      </w:pPr>
    </w:lvl>
    <w:lvl w:ilvl="2" w:tplc="041F001B">
      <w:start w:val="1"/>
      <w:numFmt w:val="lowerRoman"/>
      <w:lvlText w:val="%3."/>
      <w:lvlJc w:val="right"/>
      <w:pPr>
        <w:ind w:left="3180" w:hanging="180"/>
      </w:pPr>
    </w:lvl>
    <w:lvl w:ilvl="3" w:tplc="041F000F">
      <w:start w:val="1"/>
      <w:numFmt w:val="decimal"/>
      <w:lvlText w:val="%4."/>
      <w:lvlJc w:val="left"/>
      <w:pPr>
        <w:ind w:left="3900" w:hanging="360"/>
      </w:pPr>
    </w:lvl>
    <w:lvl w:ilvl="4" w:tplc="041F0019">
      <w:start w:val="1"/>
      <w:numFmt w:val="lowerLetter"/>
      <w:lvlText w:val="%5."/>
      <w:lvlJc w:val="left"/>
      <w:pPr>
        <w:ind w:left="4620" w:hanging="360"/>
      </w:pPr>
    </w:lvl>
    <w:lvl w:ilvl="5" w:tplc="041F001B">
      <w:start w:val="1"/>
      <w:numFmt w:val="lowerRoman"/>
      <w:lvlText w:val="%6."/>
      <w:lvlJc w:val="right"/>
      <w:pPr>
        <w:ind w:left="5340" w:hanging="180"/>
      </w:pPr>
    </w:lvl>
    <w:lvl w:ilvl="6" w:tplc="041F000F">
      <w:start w:val="1"/>
      <w:numFmt w:val="decimal"/>
      <w:lvlText w:val="%7."/>
      <w:lvlJc w:val="left"/>
      <w:pPr>
        <w:ind w:left="6060" w:hanging="360"/>
      </w:pPr>
    </w:lvl>
    <w:lvl w:ilvl="7" w:tplc="041F0019">
      <w:start w:val="1"/>
      <w:numFmt w:val="lowerLetter"/>
      <w:lvlText w:val="%8."/>
      <w:lvlJc w:val="left"/>
      <w:pPr>
        <w:ind w:left="6780" w:hanging="360"/>
      </w:pPr>
    </w:lvl>
    <w:lvl w:ilvl="8" w:tplc="041F001B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B9"/>
    <w:rsid w:val="0000312C"/>
    <w:rsid w:val="000116C5"/>
    <w:rsid w:val="0001633E"/>
    <w:rsid w:val="00016453"/>
    <w:rsid w:val="00050ADF"/>
    <w:rsid w:val="000657FE"/>
    <w:rsid w:val="00076449"/>
    <w:rsid w:val="00080C59"/>
    <w:rsid w:val="000A5A3F"/>
    <w:rsid w:val="000B00D8"/>
    <w:rsid w:val="000B07CE"/>
    <w:rsid w:val="000D47E2"/>
    <w:rsid w:val="00131A9E"/>
    <w:rsid w:val="00156453"/>
    <w:rsid w:val="00182527"/>
    <w:rsid w:val="00184E48"/>
    <w:rsid w:val="001951FE"/>
    <w:rsid w:val="001A4AD1"/>
    <w:rsid w:val="001B2539"/>
    <w:rsid w:val="001E4B35"/>
    <w:rsid w:val="001E6E5E"/>
    <w:rsid w:val="001F09A6"/>
    <w:rsid w:val="001F61AD"/>
    <w:rsid w:val="00204A09"/>
    <w:rsid w:val="00213D6C"/>
    <w:rsid w:val="00214896"/>
    <w:rsid w:val="0022242C"/>
    <w:rsid w:val="00234579"/>
    <w:rsid w:val="00235DD9"/>
    <w:rsid w:val="00241CFB"/>
    <w:rsid w:val="0025759B"/>
    <w:rsid w:val="00261823"/>
    <w:rsid w:val="00274991"/>
    <w:rsid w:val="002B2FB2"/>
    <w:rsid w:val="0035416A"/>
    <w:rsid w:val="00363BD2"/>
    <w:rsid w:val="00384338"/>
    <w:rsid w:val="00390B2F"/>
    <w:rsid w:val="004136C2"/>
    <w:rsid w:val="0044223D"/>
    <w:rsid w:val="00485B6B"/>
    <w:rsid w:val="00495FC2"/>
    <w:rsid w:val="004B4A3D"/>
    <w:rsid w:val="004D5E30"/>
    <w:rsid w:val="004E3B9E"/>
    <w:rsid w:val="005017B3"/>
    <w:rsid w:val="00503DCA"/>
    <w:rsid w:val="005349AA"/>
    <w:rsid w:val="005527D6"/>
    <w:rsid w:val="00565F0C"/>
    <w:rsid w:val="005751A6"/>
    <w:rsid w:val="00581401"/>
    <w:rsid w:val="005935A6"/>
    <w:rsid w:val="00595C9B"/>
    <w:rsid w:val="00597BA2"/>
    <w:rsid w:val="005D3DCF"/>
    <w:rsid w:val="005E38B9"/>
    <w:rsid w:val="006078E5"/>
    <w:rsid w:val="00634237"/>
    <w:rsid w:val="006446CC"/>
    <w:rsid w:val="006617D8"/>
    <w:rsid w:val="00661F17"/>
    <w:rsid w:val="00671AB5"/>
    <w:rsid w:val="0067411E"/>
    <w:rsid w:val="006932F8"/>
    <w:rsid w:val="0069623F"/>
    <w:rsid w:val="006B2AA3"/>
    <w:rsid w:val="006B3233"/>
    <w:rsid w:val="006E673F"/>
    <w:rsid w:val="006F419A"/>
    <w:rsid w:val="00705D4C"/>
    <w:rsid w:val="00740628"/>
    <w:rsid w:val="00757960"/>
    <w:rsid w:val="0076538F"/>
    <w:rsid w:val="00785BF4"/>
    <w:rsid w:val="007A1103"/>
    <w:rsid w:val="007A2B2A"/>
    <w:rsid w:val="007C3727"/>
    <w:rsid w:val="007C54BF"/>
    <w:rsid w:val="007E0812"/>
    <w:rsid w:val="007F3A57"/>
    <w:rsid w:val="008244A8"/>
    <w:rsid w:val="0084712C"/>
    <w:rsid w:val="0086590F"/>
    <w:rsid w:val="00892184"/>
    <w:rsid w:val="008C2A78"/>
    <w:rsid w:val="008C7F9F"/>
    <w:rsid w:val="008D58EF"/>
    <w:rsid w:val="008E568A"/>
    <w:rsid w:val="008E6A70"/>
    <w:rsid w:val="008F5F0E"/>
    <w:rsid w:val="00937497"/>
    <w:rsid w:val="009707B8"/>
    <w:rsid w:val="00986813"/>
    <w:rsid w:val="00992427"/>
    <w:rsid w:val="00992B32"/>
    <w:rsid w:val="0099399F"/>
    <w:rsid w:val="009F2486"/>
    <w:rsid w:val="00A22ABB"/>
    <w:rsid w:val="00A71E0C"/>
    <w:rsid w:val="00A80063"/>
    <w:rsid w:val="00AA5083"/>
    <w:rsid w:val="00AB3D7E"/>
    <w:rsid w:val="00AD52BF"/>
    <w:rsid w:val="00AF1B20"/>
    <w:rsid w:val="00B03C19"/>
    <w:rsid w:val="00B06189"/>
    <w:rsid w:val="00B256CB"/>
    <w:rsid w:val="00B33708"/>
    <w:rsid w:val="00B33B96"/>
    <w:rsid w:val="00B50F6B"/>
    <w:rsid w:val="00B845C6"/>
    <w:rsid w:val="00BB6A64"/>
    <w:rsid w:val="00C06093"/>
    <w:rsid w:val="00C12E0A"/>
    <w:rsid w:val="00C400AA"/>
    <w:rsid w:val="00C43BD8"/>
    <w:rsid w:val="00C65FD9"/>
    <w:rsid w:val="00C84DA6"/>
    <w:rsid w:val="00D12B05"/>
    <w:rsid w:val="00D42271"/>
    <w:rsid w:val="00D45693"/>
    <w:rsid w:val="00D563B2"/>
    <w:rsid w:val="00D92F1B"/>
    <w:rsid w:val="00D94819"/>
    <w:rsid w:val="00D96CC6"/>
    <w:rsid w:val="00DB082F"/>
    <w:rsid w:val="00DB3F9E"/>
    <w:rsid w:val="00DC4B34"/>
    <w:rsid w:val="00DC699A"/>
    <w:rsid w:val="00DE7D39"/>
    <w:rsid w:val="00E00060"/>
    <w:rsid w:val="00E01E91"/>
    <w:rsid w:val="00E257C1"/>
    <w:rsid w:val="00E51547"/>
    <w:rsid w:val="00E66538"/>
    <w:rsid w:val="00E868EC"/>
    <w:rsid w:val="00E9028C"/>
    <w:rsid w:val="00E96C2E"/>
    <w:rsid w:val="00EC4EBA"/>
    <w:rsid w:val="00EC626E"/>
    <w:rsid w:val="00ED5E8A"/>
    <w:rsid w:val="00EE3B8D"/>
    <w:rsid w:val="00F175D7"/>
    <w:rsid w:val="00F50A57"/>
    <w:rsid w:val="00F65CD7"/>
    <w:rsid w:val="00FA3078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4BF"/>
  <w15:docId w15:val="{285E672B-BFA7-4EDA-9F6C-F8AC9D7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07C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B07C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07CE"/>
    <w:pPr>
      <w:ind w:left="720"/>
      <w:contextualSpacing/>
    </w:pPr>
  </w:style>
  <w:style w:type="table" w:styleId="TabloKlavuzu">
    <w:name w:val="Table Grid"/>
    <w:basedOn w:val="NormalTablo"/>
    <w:uiPriority w:val="59"/>
    <w:rsid w:val="000B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MBULUT</dc:creator>
  <cp:lastModifiedBy>lenovo</cp:lastModifiedBy>
  <cp:revision>6</cp:revision>
  <cp:lastPrinted>2017-12-05T09:48:00Z</cp:lastPrinted>
  <dcterms:created xsi:type="dcterms:W3CDTF">2023-09-26T10:52:00Z</dcterms:created>
  <dcterms:modified xsi:type="dcterms:W3CDTF">2023-09-27T10:39:00Z</dcterms:modified>
</cp:coreProperties>
</file>